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E52FF">
      <w:pPr>
        <w:spacing w:line="360" w:lineRule="auto"/>
        <w:jc w:val="center"/>
        <w:rPr>
          <w:rFonts w:ascii="宋体" w:hAnsi="宋体" w:eastAsia="宋体"/>
          <w:sz w:val="32"/>
          <w:szCs w:val="32"/>
        </w:rPr>
      </w:pPr>
      <w:r>
        <w:rPr>
          <w:rFonts w:hint="eastAsia" w:ascii="宋体" w:hAnsi="宋体" w:eastAsia="宋体"/>
          <w:sz w:val="32"/>
          <w:szCs w:val="32"/>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10172700</wp:posOffset>
            </wp:positionV>
            <wp:extent cx="279400" cy="3048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279400" cy="304800"/>
                    </a:xfrm>
                    <a:prstGeom prst="rect">
                      <a:avLst/>
                    </a:prstGeom>
                  </pic:spPr>
                </pic:pic>
              </a:graphicData>
            </a:graphic>
          </wp:anchor>
        </w:drawing>
      </w:r>
      <w:r>
        <w:rPr>
          <w:rFonts w:hint="eastAsia" w:ascii="宋体" w:hAnsi="宋体" w:eastAsia="宋体"/>
          <w:sz w:val="32"/>
          <w:szCs w:val="32"/>
        </w:rPr>
        <w:t>第二节</w:t>
      </w:r>
      <w:r>
        <w:rPr>
          <w:rFonts w:ascii="宋体" w:hAnsi="宋体" w:eastAsia="宋体"/>
          <w:sz w:val="32"/>
          <w:szCs w:val="32"/>
        </w:rPr>
        <w:t>　</w:t>
      </w:r>
      <w:r>
        <w:rPr>
          <w:rFonts w:hint="eastAsia" w:ascii="宋体" w:hAnsi="宋体" w:eastAsia="宋体"/>
          <w:sz w:val="32"/>
          <w:szCs w:val="32"/>
        </w:rPr>
        <w:t>动物细胞的结构与功能</w:t>
      </w:r>
    </w:p>
    <w:tbl>
      <w:tblPr>
        <w:tblStyle w:val="4"/>
        <w:tblW w:w="5524"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44"/>
        <w:gridCol w:w="1392"/>
        <w:gridCol w:w="1919"/>
        <w:gridCol w:w="1429"/>
        <w:gridCol w:w="1497"/>
        <w:gridCol w:w="2102"/>
      </w:tblGrid>
      <w:tr w14:paraId="2046931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44" w:type="dxa"/>
            <w:tcMar>
              <w:left w:w="0" w:type="dxa"/>
              <w:right w:w="0" w:type="dxa"/>
            </w:tcMar>
            <w:vAlign w:val="center"/>
          </w:tcPr>
          <w:p w14:paraId="4CBEAEDE">
            <w:pPr>
              <w:spacing w:line="360" w:lineRule="auto"/>
              <w:jc w:val="center"/>
              <w:rPr>
                <w:rFonts w:ascii="宋体" w:hAnsi="宋体" w:eastAsia="宋体"/>
                <w:sz w:val="21"/>
                <w:szCs w:val="21"/>
              </w:rPr>
            </w:pPr>
            <w:r>
              <w:rPr>
                <w:rFonts w:hint="eastAsia" w:ascii="宋体" w:hAnsi="宋体" w:eastAsia="宋体"/>
                <w:sz w:val="21"/>
                <w:szCs w:val="21"/>
              </w:rPr>
              <w:t>课题</w:t>
            </w:r>
          </w:p>
        </w:tc>
        <w:tc>
          <w:tcPr>
            <w:tcW w:w="1392" w:type="dxa"/>
            <w:tcMar>
              <w:left w:w="0" w:type="dxa"/>
              <w:right w:w="0" w:type="dxa"/>
            </w:tcMar>
            <w:vAlign w:val="center"/>
          </w:tcPr>
          <w:p w14:paraId="4CF419DF">
            <w:pPr>
              <w:spacing w:line="360" w:lineRule="auto"/>
              <w:jc w:val="center"/>
              <w:rPr>
                <w:rFonts w:ascii="宋体" w:hAnsi="宋体" w:eastAsia="宋体"/>
                <w:sz w:val="21"/>
                <w:szCs w:val="21"/>
              </w:rPr>
            </w:pPr>
            <w:r>
              <w:rPr>
                <w:rFonts w:hint="eastAsia" w:ascii="宋体" w:hAnsi="宋体" w:eastAsia="宋体"/>
                <w:sz w:val="21"/>
                <w:szCs w:val="21"/>
              </w:rPr>
              <w:t>动物细胞的结构与功能</w:t>
            </w:r>
          </w:p>
        </w:tc>
        <w:tc>
          <w:tcPr>
            <w:tcW w:w="1918" w:type="dxa"/>
            <w:tcMar>
              <w:left w:w="0" w:type="dxa"/>
              <w:right w:w="0" w:type="dxa"/>
            </w:tcMar>
            <w:vAlign w:val="center"/>
          </w:tcPr>
          <w:p w14:paraId="1442F434">
            <w:pPr>
              <w:spacing w:line="360" w:lineRule="auto"/>
              <w:jc w:val="center"/>
              <w:rPr>
                <w:rFonts w:ascii="宋体" w:hAnsi="宋体" w:eastAsia="宋体"/>
                <w:sz w:val="21"/>
                <w:szCs w:val="21"/>
              </w:rPr>
            </w:pPr>
            <w:r>
              <w:rPr>
                <w:rFonts w:hint="eastAsia" w:ascii="宋体" w:hAnsi="宋体" w:eastAsia="宋体"/>
                <w:sz w:val="21"/>
                <w:szCs w:val="21"/>
              </w:rPr>
              <w:t>课型</w:t>
            </w:r>
          </w:p>
        </w:tc>
        <w:tc>
          <w:tcPr>
            <w:tcW w:w="1428" w:type="dxa"/>
            <w:tcMar>
              <w:left w:w="0" w:type="dxa"/>
              <w:right w:w="0" w:type="dxa"/>
            </w:tcMar>
            <w:vAlign w:val="center"/>
          </w:tcPr>
          <w:p w14:paraId="66213E64">
            <w:pPr>
              <w:spacing w:line="360" w:lineRule="auto"/>
              <w:jc w:val="center"/>
              <w:rPr>
                <w:rFonts w:ascii="宋体" w:hAnsi="宋体" w:eastAsia="宋体"/>
                <w:sz w:val="21"/>
                <w:szCs w:val="21"/>
              </w:rPr>
            </w:pPr>
            <w:r>
              <w:rPr>
                <w:rFonts w:hint="eastAsia" w:ascii="宋体" w:hAnsi="宋体" w:eastAsia="宋体"/>
                <w:sz w:val="21"/>
                <w:szCs w:val="21"/>
              </w:rPr>
              <w:t>新授课</w:t>
            </w:r>
          </w:p>
        </w:tc>
        <w:tc>
          <w:tcPr>
            <w:tcW w:w="1496" w:type="dxa"/>
            <w:tcMar>
              <w:left w:w="0" w:type="dxa"/>
              <w:right w:w="0" w:type="dxa"/>
            </w:tcMar>
            <w:vAlign w:val="center"/>
          </w:tcPr>
          <w:p w14:paraId="76E43399">
            <w:pPr>
              <w:spacing w:line="360" w:lineRule="auto"/>
              <w:jc w:val="center"/>
              <w:rPr>
                <w:rFonts w:ascii="宋体" w:hAnsi="宋体" w:eastAsia="宋体"/>
                <w:sz w:val="21"/>
                <w:szCs w:val="21"/>
              </w:rPr>
            </w:pPr>
            <w:r>
              <w:rPr>
                <w:rFonts w:hint="eastAsia" w:ascii="宋体" w:hAnsi="宋体" w:eastAsia="宋体"/>
                <w:sz w:val="21"/>
                <w:szCs w:val="21"/>
              </w:rPr>
              <w:t>课时安排</w:t>
            </w:r>
          </w:p>
        </w:tc>
        <w:tc>
          <w:tcPr>
            <w:tcW w:w="2100" w:type="dxa"/>
            <w:tcMar>
              <w:left w:w="0" w:type="dxa"/>
              <w:right w:w="0" w:type="dxa"/>
            </w:tcMar>
            <w:vAlign w:val="center"/>
          </w:tcPr>
          <w:p w14:paraId="7DF1F600">
            <w:pPr>
              <w:spacing w:line="360" w:lineRule="auto"/>
              <w:jc w:val="center"/>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课时</w:t>
            </w:r>
          </w:p>
        </w:tc>
      </w:tr>
      <w:tr w14:paraId="5174E2D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44" w:type="dxa"/>
            <w:vMerge w:val="restart"/>
            <w:tcMar>
              <w:left w:w="0" w:type="dxa"/>
              <w:right w:w="0" w:type="dxa"/>
            </w:tcMar>
            <w:vAlign w:val="center"/>
          </w:tcPr>
          <w:p w14:paraId="0E747C23">
            <w:pPr>
              <w:spacing w:line="360" w:lineRule="auto"/>
              <w:jc w:val="center"/>
              <w:rPr>
                <w:rFonts w:ascii="宋体" w:hAnsi="宋体" w:eastAsia="宋体"/>
                <w:sz w:val="21"/>
                <w:szCs w:val="21"/>
              </w:rPr>
            </w:pPr>
            <w:r>
              <w:rPr>
                <w:rFonts w:hint="eastAsia" w:ascii="宋体" w:hAnsi="宋体" w:eastAsia="宋体"/>
                <w:sz w:val="21"/>
                <w:szCs w:val="21"/>
              </w:rPr>
              <w:t>教学目标</w:t>
            </w:r>
          </w:p>
        </w:tc>
        <w:tc>
          <w:tcPr>
            <w:tcW w:w="1392" w:type="dxa"/>
            <w:tcMar>
              <w:left w:w="0" w:type="dxa"/>
              <w:right w:w="0" w:type="dxa"/>
            </w:tcMar>
            <w:vAlign w:val="center"/>
          </w:tcPr>
          <w:p w14:paraId="03F64D7C">
            <w:pPr>
              <w:spacing w:line="360" w:lineRule="auto"/>
              <w:jc w:val="center"/>
              <w:rPr>
                <w:rFonts w:ascii="宋体" w:hAnsi="宋体" w:eastAsia="宋体"/>
                <w:sz w:val="21"/>
                <w:szCs w:val="21"/>
              </w:rPr>
            </w:pPr>
            <w:r>
              <w:rPr>
                <w:rFonts w:hint="eastAsia" w:ascii="宋体" w:hAnsi="宋体" w:eastAsia="宋体"/>
                <w:sz w:val="21"/>
                <w:szCs w:val="21"/>
              </w:rPr>
              <w:t>知识与技能</w:t>
            </w:r>
          </w:p>
        </w:tc>
        <w:tc>
          <w:tcPr>
            <w:tcW w:w="6942" w:type="dxa"/>
            <w:gridSpan w:val="4"/>
            <w:tcMar>
              <w:left w:w="105" w:type="dxa"/>
              <w:right w:w="105" w:type="dxa"/>
            </w:tcMar>
            <w:vAlign w:val="center"/>
          </w:tcPr>
          <w:p w14:paraId="469CF3A0">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阐明动物细胞的基本结构</w:t>
            </w:r>
            <w:r>
              <w:rPr>
                <w:rFonts w:ascii="宋体" w:hAnsi="宋体" w:eastAsia="宋体"/>
                <w:sz w:val="21"/>
                <w:szCs w:val="21"/>
              </w:rPr>
              <w:t>,</w:t>
            </w:r>
            <w:r>
              <w:rPr>
                <w:rFonts w:hint="eastAsia" w:ascii="宋体" w:hAnsi="宋体" w:eastAsia="宋体"/>
                <w:sz w:val="21"/>
                <w:szCs w:val="21"/>
              </w:rPr>
              <w:t>包括细胞膜、细胞质、细胞核和线粒体等</w:t>
            </w:r>
            <w:r>
              <w:rPr>
                <w:rFonts w:ascii="宋体" w:hAnsi="宋体" w:eastAsia="宋体"/>
                <w:sz w:val="21"/>
                <w:szCs w:val="21"/>
              </w:rPr>
              <w:t>,</w:t>
            </w:r>
            <w:r>
              <w:rPr>
                <w:rFonts w:hint="eastAsia" w:ascii="宋体" w:hAnsi="宋体" w:eastAsia="宋体"/>
                <w:sz w:val="21"/>
                <w:szCs w:val="21"/>
              </w:rPr>
              <w:t>说明其主要功能。</w:t>
            </w:r>
          </w:p>
          <w:p w14:paraId="72686F94">
            <w:pPr>
              <w:spacing w:line="360" w:lineRule="auto"/>
              <w:rPr>
                <w:rFonts w:hint="eastAsia" w:ascii="宋体" w:hAnsi="宋体" w:eastAsia="宋体"/>
                <w:sz w:val="21"/>
                <w:szCs w:val="21"/>
              </w:rPr>
            </w:pPr>
            <w:r>
              <w:rPr>
                <w:rFonts w:ascii="宋体" w:hAnsi="宋体" w:eastAsia="宋体"/>
                <w:sz w:val="21"/>
                <w:szCs w:val="21"/>
              </w:rPr>
              <w:t>2.</w:t>
            </w:r>
            <w:r>
              <w:rPr>
                <w:rFonts w:hint="eastAsia" w:ascii="宋体" w:hAnsi="宋体" w:eastAsia="宋体"/>
                <w:sz w:val="21"/>
                <w:szCs w:val="21"/>
                <w:lang w:val="en-US" w:eastAsia="zh-CN"/>
              </w:rPr>
              <w:t>阐明细胞核是遗传信息库</w:t>
            </w:r>
            <w:r>
              <w:rPr>
                <w:rFonts w:hint="eastAsia" w:ascii="宋体" w:hAnsi="宋体" w:eastAsia="宋体"/>
                <w:sz w:val="21"/>
                <w:szCs w:val="21"/>
              </w:rPr>
              <w:t>。</w:t>
            </w:r>
          </w:p>
          <w:p w14:paraId="302DD3C3">
            <w:pPr>
              <w:spacing w:line="360" w:lineRule="auto"/>
              <w:rPr>
                <w:rFonts w:hint="default" w:ascii="宋体" w:hAnsi="宋体" w:eastAsia="宋体"/>
                <w:sz w:val="21"/>
                <w:szCs w:val="21"/>
                <w:lang w:val="en-US" w:eastAsia="zh-CN"/>
              </w:rPr>
            </w:pPr>
            <w:r>
              <w:rPr>
                <w:rFonts w:hint="eastAsia" w:ascii="宋体" w:hAnsi="宋体" w:eastAsia="宋体"/>
                <w:sz w:val="21"/>
                <w:szCs w:val="21"/>
                <w:lang w:val="en-US" w:eastAsia="zh-CN"/>
              </w:rPr>
              <w:t>3.理解细胞不同结构的功能各不相同，共同完成各项生命活动。</w:t>
            </w:r>
          </w:p>
        </w:tc>
      </w:tr>
      <w:tr w14:paraId="103EC6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44" w:type="dxa"/>
            <w:vMerge w:val="continue"/>
            <w:tcMar>
              <w:left w:w="0" w:type="dxa"/>
              <w:right w:w="0" w:type="dxa"/>
            </w:tcMar>
            <w:vAlign w:val="center"/>
          </w:tcPr>
          <w:p w14:paraId="13D2BBE3">
            <w:pPr>
              <w:spacing w:line="360" w:lineRule="auto"/>
              <w:rPr>
                <w:rFonts w:ascii="宋体" w:hAnsi="宋体" w:eastAsia="宋体"/>
                <w:sz w:val="21"/>
                <w:szCs w:val="21"/>
              </w:rPr>
            </w:pPr>
          </w:p>
        </w:tc>
        <w:tc>
          <w:tcPr>
            <w:tcW w:w="1392" w:type="dxa"/>
            <w:tcMar>
              <w:left w:w="0" w:type="dxa"/>
              <w:right w:w="0" w:type="dxa"/>
            </w:tcMar>
            <w:vAlign w:val="center"/>
          </w:tcPr>
          <w:p w14:paraId="713303B1">
            <w:pPr>
              <w:spacing w:line="360" w:lineRule="auto"/>
              <w:jc w:val="center"/>
              <w:rPr>
                <w:rFonts w:ascii="宋体" w:hAnsi="宋体" w:eastAsia="宋体"/>
                <w:sz w:val="21"/>
                <w:szCs w:val="21"/>
              </w:rPr>
            </w:pPr>
            <w:r>
              <w:rPr>
                <w:rFonts w:hint="eastAsia" w:ascii="宋体" w:hAnsi="宋体" w:eastAsia="宋体"/>
                <w:sz w:val="21"/>
                <w:szCs w:val="21"/>
              </w:rPr>
              <w:t>过程与方法</w:t>
            </w:r>
          </w:p>
        </w:tc>
        <w:tc>
          <w:tcPr>
            <w:tcW w:w="6942" w:type="dxa"/>
            <w:gridSpan w:val="4"/>
            <w:tcMar>
              <w:left w:w="105" w:type="dxa"/>
              <w:right w:w="105" w:type="dxa"/>
            </w:tcMar>
            <w:vAlign w:val="center"/>
          </w:tcPr>
          <w:p w14:paraId="1437283A">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进一步提高实验操作技能</w:t>
            </w:r>
            <w:r>
              <w:rPr>
                <w:rFonts w:ascii="宋体" w:hAnsi="宋体" w:eastAsia="宋体"/>
                <w:sz w:val="21"/>
                <w:szCs w:val="21"/>
              </w:rPr>
              <w:t>:</w:t>
            </w:r>
            <w:r>
              <w:rPr>
                <w:rFonts w:hint="eastAsia" w:ascii="宋体" w:hAnsi="宋体" w:eastAsia="宋体"/>
                <w:sz w:val="21"/>
                <w:szCs w:val="21"/>
              </w:rPr>
              <w:t>每个学生都能够熟练制作人口腔上皮细胞的临时玻片标本</w:t>
            </w:r>
            <w:r>
              <w:rPr>
                <w:rFonts w:ascii="宋体" w:hAnsi="宋体" w:eastAsia="宋体"/>
                <w:sz w:val="21"/>
                <w:szCs w:val="21"/>
              </w:rPr>
              <w:t>,</w:t>
            </w:r>
            <w:r>
              <w:rPr>
                <w:rFonts w:hint="eastAsia" w:ascii="宋体" w:hAnsi="宋体" w:eastAsia="宋体"/>
                <w:sz w:val="21"/>
                <w:szCs w:val="21"/>
              </w:rPr>
              <w:t>能在显微镜下观察到</w:t>
            </w:r>
            <w:r>
              <w:rPr>
                <w:rFonts w:ascii="宋体" w:hAnsi="宋体" w:eastAsia="宋体"/>
                <w:sz w:val="21"/>
                <w:szCs w:val="21"/>
              </w:rPr>
              <w:t>,</w:t>
            </w:r>
            <w:r>
              <w:rPr>
                <w:rFonts w:hint="eastAsia" w:ascii="宋体" w:hAnsi="宋体" w:eastAsia="宋体"/>
                <w:sz w:val="21"/>
                <w:szCs w:val="21"/>
              </w:rPr>
              <w:t>并区分其各部分的结构特点。</w:t>
            </w:r>
          </w:p>
          <w:p w14:paraId="74CAC3FA">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通过小组活动</w:t>
            </w:r>
            <w:r>
              <w:rPr>
                <w:rFonts w:ascii="宋体" w:hAnsi="宋体" w:eastAsia="宋体"/>
                <w:sz w:val="21"/>
                <w:szCs w:val="21"/>
              </w:rPr>
              <w:t>,</w:t>
            </w:r>
            <w:r>
              <w:rPr>
                <w:rFonts w:hint="eastAsia" w:ascii="宋体" w:hAnsi="宋体" w:eastAsia="宋体"/>
                <w:sz w:val="21"/>
                <w:szCs w:val="21"/>
              </w:rPr>
              <w:t>增强学生的合作探究能力、分析和归纳的能力。</w:t>
            </w:r>
          </w:p>
        </w:tc>
      </w:tr>
      <w:tr w14:paraId="15EA2C6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44" w:type="dxa"/>
            <w:vMerge w:val="continue"/>
            <w:tcMar>
              <w:left w:w="0" w:type="dxa"/>
              <w:right w:w="0" w:type="dxa"/>
            </w:tcMar>
            <w:vAlign w:val="center"/>
          </w:tcPr>
          <w:p w14:paraId="65313DDA">
            <w:pPr>
              <w:spacing w:line="360" w:lineRule="auto"/>
              <w:rPr>
                <w:rFonts w:ascii="宋体" w:hAnsi="宋体" w:eastAsia="宋体"/>
                <w:sz w:val="21"/>
                <w:szCs w:val="21"/>
              </w:rPr>
            </w:pPr>
          </w:p>
        </w:tc>
        <w:tc>
          <w:tcPr>
            <w:tcW w:w="1392" w:type="dxa"/>
            <w:tcMar>
              <w:left w:w="0" w:type="dxa"/>
              <w:right w:w="0" w:type="dxa"/>
            </w:tcMar>
            <w:vAlign w:val="center"/>
          </w:tcPr>
          <w:p w14:paraId="520BF5BB">
            <w:pPr>
              <w:spacing w:line="360" w:lineRule="auto"/>
              <w:jc w:val="center"/>
              <w:rPr>
                <w:rFonts w:ascii="宋体" w:hAnsi="宋体" w:eastAsia="宋体"/>
                <w:sz w:val="21"/>
                <w:szCs w:val="21"/>
              </w:rPr>
            </w:pPr>
            <w:r>
              <w:rPr>
                <w:rFonts w:hint="eastAsia" w:ascii="宋体" w:hAnsi="宋体" w:eastAsia="宋体"/>
                <w:sz w:val="21"/>
                <w:szCs w:val="21"/>
              </w:rPr>
              <w:t>情感态度与价值观</w:t>
            </w:r>
          </w:p>
        </w:tc>
        <w:tc>
          <w:tcPr>
            <w:tcW w:w="6942" w:type="dxa"/>
            <w:gridSpan w:val="4"/>
            <w:tcMar>
              <w:left w:w="105" w:type="dxa"/>
              <w:right w:w="105" w:type="dxa"/>
            </w:tcMar>
            <w:vAlign w:val="center"/>
          </w:tcPr>
          <w:p w14:paraId="078BC916">
            <w:pPr>
              <w:spacing w:line="360" w:lineRule="auto"/>
              <w:rPr>
                <w:rFonts w:ascii="宋体" w:hAnsi="宋体" w:eastAsia="宋体"/>
                <w:sz w:val="21"/>
                <w:szCs w:val="21"/>
              </w:rPr>
            </w:pPr>
            <w:r>
              <w:rPr>
                <w:rFonts w:hint="eastAsia" w:ascii="宋体" w:hAnsi="宋体" w:eastAsia="宋体"/>
                <w:sz w:val="21"/>
                <w:szCs w:val="21"/>
              </w:rPr>
              <w:t>在实验探究的过程中</w:t>
            </w:r>
            <w:r>
              <w:rPr>
                <w:rFonts w:ascii="宋体" w:hAnsi="宋体" w:eastAsia="宋体"/>
                <w:sz w:val="21"/>
                <w:szCs w:val="21"/>
              </w:rPr>
              <w:t>,</w:t>
            </w:r>
            <w:r>
              <w:rPr>
                <w:rFonts w:hint="eastAsia" w:ascii="宋体" w:hAnsi="宋体" w:eastAsia="宋体"/>
                <w:sz w:val="21"/>
                <w:szCs w:val="21"/>
              </w:rPr>
              <w:t>养成实事求是的科学态度。</w:t>
            </w:r>
          </w:p>
        </w:tc>
      </w:tr>
      <w:tr w14:paraId="15D2B05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236" w:type="dxa"/>
            <w:gridSpan w:val="2"/>
            <w:tcMar>
              <w:left w:w="0" w:type="dxa"/>
              <w:right w:w="0" w:type="dxa"/>
            </w:tcMar>
            <w:vAlign w:val="center"/>
          </w:tcPr>
          <w:p w14:paraId="35D60483">
            <w:pPr>
              <w:spacing w:line="360" w:lineRule="auto"/>
              <w:jc w:val="center"/>
              <w:rPr>
                <w:rFonts w:ascii="宋体" w:hAnsi="宋体" w:eastAsia="宋体"/>
                <w:sz w:val="21"/>
                <w:szCs w:val="21"/>
              </w:rPr>
            </w:pPr>
            <w:r>
              <w:rPr>
                <w:rFonts w:hint="eastAsia" w:ascii="宋体" w:hAnsi="宋体" w:eastAsia="宋体"/>
                <w:sz w:val="21"/>
                <w:szCs w:val="21"/>
              </w:rPr>
              <w:t>教学重点</w:t>
            </w:r>
          </w:p>
        </w:tc>
        <w:tc>
          <w:tcPr>
            <w:tcW w:w="6942" w:type="dxa"/>
            <w:gridSpan w:val="4"/>
            <w:tcMar>
              <w:left w:w="105" w:type="dxa"/>
              <w:right w:w="105" w:type="dxa"/>
            </w:tcMar>
            <w:vAlign w:val="center"/>
          </w:tcPr>
          <w:p w14:paraId="353E904F">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制作人的口腔上皮细胞临时玻片标本。</w:t>
            </w:r>
          </w:p>
          <w:p w14:paraId="079A4F9D">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识别人的口腔上皮细胞的各部分结构</w:t>
            </w:r>
            <w:r>
              <w:rPr>
                <w:rFonts w:ascii="宋体" w:hAnsi="宋体" w:eastAsia="宋体"/>
                <w:sz w:val="21"/>
                <w:szCs w:val="21"/>
              </w:rPr>
              <w:t>,</w:t>
            </w:r>
            <w:r>
              <w:rPr>
                <w:rFonts w:hint="eastAsia" w:ascii="宋体" w:hAnsi="宋体" w:eastAsia="宋体"/>
                <w:sz w:val="21"/>
                <w:szCs w:val="21"/>
              </w:rPr>
              <w:t>并说出人和动物细胞各部分结构的主要功能。</w:t>
            </w:r>
          </w:p>
        </w:tc>
      </w:tr>
      <w:tr w14:paraId="41D7AC9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236" w:type="dxa"/>
            <w:gridSpan w:val="2"/>
            <w:tcMar>
              <w:left w:w="0" w:type="dxa"/>
              <w:right w:w="0" w:type="dxa"/>
            </w:tcMar>
            <w:vAlign w:val="center"/>
          </w:tcPr>
          <w:p w14:paraId="6C87327B">
            <w:pPr>
              <w:spacing w:line="360" w:lineRule="auto"/>
              <w:jc w:val="center"/>
              <w:rPr>
                <w:rFonts w:ascii="宋体" w:hAnsi="宋体" w:eastAsia="宋体"/>
                <w:sz w:val="21"/>
                <w:szCs w:val="21"/>
              </w:rPr>
            </w:pPr>
            <w:r>
              <w:rPr>
                <w:rFonts w:hint="eastAsia" w:ascii="宋体" w:hAnsi="宋体" w:eastAsia="宋体"/>
                <w:sz w:val="21"/>
                <w:szCs w:val="21"/>
              </w:rPr>
              <w:t>教学难点</w:t>
            </w:r>
          </w:p>
        </w:tc>
        <w:tc>
          <w:tcPr>
            <w:tcW w:w="6942" w:type="dxa"/>
            <w:gridSpan w:val="4"/>
            <w:tcMar>
              <w:left w:w="105" w:type="dxa"/>
              <w:right w:w="105" w:type="dxa"/>
            </w:tcMar>
            <w:vAlign w:val="center"/>
          </w:tcPr>
          <w:p w14:paraId="24E5E64B">
            <w:pPr>
              <w:spacing w:line="360" w:lineRule="auto"/>
              <w:rPr>
                <w:rFonts w:hint="default" w:ascii="宋体" w:hAnsi="宋体" w:eastAsia="宋体"/>
                <w:sz w:val="21"/>
                <w:szCs w:val="21"/>
                <w:lang w:val="en-US" w:eastAsia="zh-CN"/>
              </w:rPr>
            </w:pPr>
            <w:r>
              <w:rPr>
                <w:rFonts w:ascii="宋体" w:hAnsi="宋体" w:eastAsia="宋体"/>
                <w:sz w:val="21"/>
                <w:szCs w:val="21"/>
              </w:rPr>
              <w:t>1.</w:t>
            </w:r>
            <w:r>
              <w:rPr>
                <w:rFonts w:hint="eastAsia" w:ascii="宋体" w:hAnsi="宋体" w:eastAsia="宋体"/>
                <w:sz w:val="21"/>
                <w:szCs w:val="21"/>
              </w:rPr>
              <w:t>动物细胞</w:t>
            </w:r>
            <w:r>
              <w:rPr>
                <w:rFonts w:hint="eastAsia" w:ascii="宋体" w:hAnsi="宋体" w:eastAsia="宋体"/>
                <w:sz w:val="21"/>
                <w:szCs w:val="21"/>
                <w:lang w:val="en-US" w:eastAsia="zh-CN"/>
              </w:rPr>
              <w:t>的结构与功能。</w:t>
            </w:r>
          </w:p>
          <w:p w14:paraId="1492E739">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描述细胞核在生物遗传中的重要功能。</w:t>
            </w:r>
          </w:p>
        </w:tc>
      </w:tr>
      <w:tr w14:paraId="5DACFCF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236" w:type="dxa"/>
            <w:gridSpan w:val="2"/>
            <w:tcMar>
              <w:left w:w="0" w:type="dxa"/>
              <w:right w:w="0" w:type="dxa"/>
            </w:tcMar>
            <w:vAlign w:val="center"/>
          </w:tcPr>
          <w:p w14:paraId="00652218">
            <w:pPr>
              <w:spacing w:line="360" w:lineRule="auto"/>
              <w:jc w:val="center"/>
              <w:rPr>
                <w:rFonts w:ascii="宋体" w:hAnsi="宋体" w:eastAsia="宋体"/>
                <w:sz w:val="21"/>
                <w:szCs w:val="21"/>
              </w:rPr>
            </w:pPr>
            <w:r>
              <w:rPr>
                <w:rFonts w:hint="eastAsia" w:ascii="宋体" w:hAnsi="宋体" w:eastAsia="宋体"/>
                <w:sz w:val="21"/>
                <w:szCs w:val="21"/>
              </w:rPr>
              <w:t>教学方法</w:t>
            </w:r>
          </w:p>
        </w:tc>
        <w:tc>
          <w:tcPr>
            <w:tcW w:w="6942" w:type="dxa"/>
            <w:gridSpan w:val="4"/>
            <w:tcMar>
              <w:left w:w="105" w:type="dxa"/>
              <w:right w:w="105" w:type="dxa"/>
            </w:tcMar>
            <w:vAlign w:val="center"/>
          </w:tcPr>
          <w:p w14:paraId="7BDF9AD1">
            <w:pPr>
              <w:spacing w:line="360" w:lineRule="auto"/>
              <w:rPr>
                <w:rFonts w:ascii="宋体" w:hAnsi="宋体" w:eastAsia="宋体"/>
                <w:sz w:val="21"/>
                <w:szCs w:val="21"/>
              </w:rPr>
            </w:pPr>
            <w:r>
              <w:rPr>
                <w:rFonts w:hint="eastAsia" w:ascii="宋体" w:hAnsi="宋体" w:eastAsia="宋体"/>
                <w:sz w:val="21"/>
                <w:szCs w:val="21"/>
              </w:rPr>
              <w:t>自主学习、合作、探究。</w:t>
            </w:r>
          </w:p>
        </w:tc>
      </w:tr>
      <w:tr w14:paraId="3997D21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9178" w:type="dxa"/>
            <w:gridSpan w:val="6"/>
            <w:tcMar>
              <w:left w:w="0" w:type="dxa"/>
              <w:right w:w="0" w:type="dxa"/>
            </w:tcMar>
            <w:vAlign w:val="center"/>
          </w:tcPr>
          <w:p w14:paraId="23E40DFA">
            <w:pPr>
              <w:spacing w:line="360" w:lineRule="auto"/>
              <w:jc w:val="center"/>
              <w:rPr>
                <w:rFonts w:ascii="宋体" w:hAnsi="宋体" w:eastAsia="宋体"/>
                <w:sz w:val="21"/>
                <w:szCs w:val="21"/>
              </w:rPr>
            </w:pPr>
            <w:r>
              <w:rPr>
                <w:rFonts w:hint="eastAsia" w:ascii="宋体" w:hAnsi="宋体" w:eastAsia="宋体"/>
                <w:sz w:val="21"/>
                <w:szCs w:val="21"/>
              </w:rPr>
              <w:t>教学过程</w:t>
            </w:r>
          </w:p>
        </w:tc>
      </w:tr>
      <w:tr w14:paraId="2EDF1C9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54" w:type="dxa"/>
            <w:gridSpan w:val="3"/>
            <w:tcMar>
              <w:left w:w="0" w:type="dxa"/>
              <w:right w:w="0" w:type="dxa"/>
            </w:tcMar>
            <w:vAlign w:val="center"/>
          </w:tcPr>
          <w:p w14:paraId="13479070">
            <w:pPr>
              <w:spacing w:line="360" w:lineRule="auto"/>
              <w:jc w:val="center"/>
              <w:rPr>
                <w:rFonts w:ascii="宋体" w:hAnsi="宋体" w:eastAsia="宋体"/>
                <w:sz w:val="21"/>
                <w:szCs w:val="21"/>
              </w:rPr>
            </w:pPr>
            <w:r>
              <w:rPr>
                <w:rFonts w:hint="eastAsia" w:ascii="宋体" w:hAnsi="宋体" w:eastAsia="宋体"/>
                <w:sz w:val="21"/>
                <w:szCs w:val="21"/>
              </w:rPr>
              <w:t>教师活动</w:t>
            </w:r>
          </w:p>
        </w:tc>
        <w:tc>
          <w:tcPr>
            <w:tcW w:w="2924" w:type="dxa"/>
            <w:gridSpan w:val="2"/>
            <w:tcMar>
              <w:left w:w="0" w:type="dxa"/>
              <w:right w:w="0" w:type="dxa"/>
            </w:tcMar>
            <w:vAlign w:val="center"/>
          </w:tcPr>
          <w:p w14:paraId="5124E1C3">
            <w:pPr>
              <w:spacing w:line="360" w:lineRule="auto"/>
              <w:jc w:val="center"/>
              <w:rPr>
                <w:rFonts w:ascii="宋体" w:hAnsi="宋体" w:eastAsia="宋体"/>
                <w:sz w:val="21"/>
                <w:szCs w:val="21"/>
              </w:rPr>
            </w:pPr>
            <w:r>
              <w:rPr>
                <w:rFonts w:hint="eastAsia" w:ascii="宋体" w:hAnsi="宋体" w:eastAsia="宋体"/>
                <w:sz w:val="21"/>
                <w:szCs w:val="21"/>
              </w:rPr>
              <w:t>学生活动</w:t>
            </w:r>
          </w:p>
        </w:tc>
        <w:tc>
          <w:tcPr>
            <w:tcW w:w="2100" w:type="dxa"/>
            <w:tcMar>
              <w:left w:w="0" w:type="dxa"/>
              <w:right w:w="0" w:type="dxa"/>
            </w:tcMar>
            <w:vAlign w:val="center"/>
          </w:tcPr>
          <w:p w14:paraId="281A1C6B">
            <w:pPr>
              <w:spacing w:line="360" w:lineRule="auto"/>
              <w:jc w:val="center"/>
              <w:rPr>
                <w:rFonts w:ascii="宋体" w:hAnsi="宋体" w:eastAsia="宋体"/>
                <w:sz w:val="21"/>
                <w:szCs w:val="21"/>
              </w:rPr>
            </w:pPr>
            <w:r>
              <w:rPr>
                <w:rFonts w:hint="eastAsia" w:ascii="宋体" w:hAnsi="宋体" w:eastAsia="宋体"/>
                <w:sz w:val="21"/>
                <w:szCs w:val="21"/>
              </w:rPr>
              <w:t>设计意图</w:t>
            </w:r>
          </w:p>
        </w:tc>
      </w:tr>
      <w:tr w14:paraId="5B60A86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54" w:type="dxa"/>
            <w:gridSpan w:val="3"/>
            <w:tcMar>
              <w:left w:w="105" w:type="dxa"/>
              <w:right w:w="105" w:type="dxa"/>
            </w:tcMar>
            <w:vAlign w:val="center"/>
          </w:tcPr>
          <w:p w14:paraId="0C076050">
            <w:pPr>
              <w:spacing w:line="360" w:lineRule="auto"/>
              <w:rPr>
                <w:rFonts w:ascii="宋体" w:hAnsi="宋体" w:eastAsia="宋体"/>
                <w:sz w:val="21"/>
                <w:szCs w:val="21"/>
              </w:rPr>
            </w:pPr>
            <w:r>
              <w:rPr>
                <w:rFonts w:hint="eastAsia" w:ascii="宋体" w:hAnsi="宋体" w:eastAsia="宋体"/>
                <w:color w:val="FF00FF"/>
                <w:sz w:val="21"/>
                <w:szCs w:val="21"/>
              </w:rPr>
              <w:t>一、导入新课</w:t>
            </w:r>
          </w:p>
          <w:p w14:paraId="7603298F">
            <w:pPr>
              <w:spacing w:line="360" w:lineRule="auto"/>
              <w:rPr>
                <w:rFonts w:hint="default" w:ascii="宋体" w:hAnsi="宋体" w:eastAsia="宋体"/>
                <w:sz w:val="21"/>
                <w:szCs w:val="21"/>
                <w:lang w:val="en-US" w:eastAsia="zh-CN"/>
              </w:rPr>
            </w:pPr>
            <w:r>
              <w:rPr>
                <w:rFonts w:hint="eastAsia" w:ascii="宋体" w:hAnsi="宋体" w:eastAsia="宋体"/>
                <w:sz w:val="21"/>
                <w:szCs w:val="21"/>
                <w:lang w:val="en-US" w:eastAsia="zh-CN"/>
              </w:rPr>
              <w:t>展示各种动物细胞结构图， 不同细胞在体积和形态上有差异，在结构上也有很大的差异吗？</w:t>
            </w:r>
          </w:p>
        </w:tc>
        <w:tc>
          <w:tcPr>
            <w:tcW w:w="2924" w:type="dxa"/>
            <w:gridSpan w:val="2"/>
            <w:tcMar>
              <w:left w:w="105" w:type="dxa"/>
              <w:right w:w="105" w:type="dxa"/>
            </w:tcMar>
            <w:vAlign w:val="center"/>
          </w:tcPr>
          <w:p w14:paraId="67AEE297">
            <w:pPr>
              <w:spacing w:line="360" w:lineRule="auto"/>
              <w:rPr>
                <w:rFonts w:hint="default" w:ascii="宋体" w:hAnsi="宋体" w:eastAsia="宋体"/>
                <w:sz w:val="21"/>
                <w:szCs w:val="21"/>
                <w:lang w:val="en-US" w:eastAsia="zh-CN"/>
              </w:rPr>
            </w:pPr>
            <w:r>
              <w:rPr>
                <w:rFonts w:hint="eastAsia" w:ascii="宋体" w:hAnsi="宋体" w:eastAsia="宋体"/>
                <w:sz w:val="21"/>
                <w:szCs w:val="21"/>
              </w:rPr>
              <w:t>学生思考</w:t>
            </w:r>
            <w:r>
              <w:rPr>
                <w:rFonts w:ascii="宋体" w:hAnsi="宋体" w:eastAsia="宋体"/>
                <w:sz w:val="21"/>
                <w:szCs w:val="21"/>
              </w:rPr>
              <w:t>:</w:t>
            </w:r>
            <w:r>
              <w:rPr>
                <w:rFonts w:hint="eastAsia" w:ascii="宋体" w:hAnsi="宋体" w:eastAsia="宋体"/>
                <w:sz w:val="21"/>
                <w:szCs w:val="21"/>
                <w:lang w:val="en-US" w:eastAsia="zh-CN"/>
              </w:rPr>
              <w:t>生物</w:t>
            </w:r>
            <w:r>
              <w:rPr>
                <w:rFonts w:hint="eastAsia" w:ascii="宋体" w:hAnsi="宋体" w:eastAsia="宋体"/>
                <w:sz w:val="21"/>
                <w:szCs w:val="21"/>
              </w:rPr>
              <w:t>都是由细胞构成的</w:t>
            </w:r>
            <w:r>
              <w:rPr>
                <w:rFonts w:ascii="宋体" w:hAnsi="宋体" w:eastAsia="宋体"/>
                <w:sz w:val="21"/>
                <w:szCs w:val="21"/>
              </w:rPr>
              <w:t>,</w:t>
            </w:r>
            <w:r>
              <w:rPr>
                <w:rFonts w:hint="eastAsia" w:ascii="宋体" w:hAnsi="宋体" w:eastAsia="宋体"/>
                <w:sz w:val="21"/>
                <w:szCs w:val="21"/>
                <w:lang w:val="en-US" w:eastAsia="zh-CN"/>
              </w:rPr>
              <w:t>动物的细胞结构主要有哪些呢？</w:t>
            </w:r>
          </w:p>
        </w:tc>
        <w:tc>
          <w:tcPr>
            <w:tcW w:w="2100" w:type="dxa"/>
            <w:tcMar>
              <w:left w:w="105" w:type="dxa"/>
              <w:right w:w="105" w:type="dxa"/>
            </w:tcMar>
            <w:vAlign w:val="center"/>
          </w:tcPr>
          <w:p w14:paraId="34DD19E0">
            <w:pPr>
              <w:spacing w:line="360" w:lineRule="auto"/>
              <w:rPr>
                <w:rFonts w:ascii="宋体" w:hAnsi="宋体" w:eastAsia="宋体"/>
                <w:sz w:val="21"/>
                <w:szCs w:val="21"/>
              </w:rPr>
            </w:pPr>
            <w:r>
              <w:rPr>
                <w:rFonts w:hint="eastAsia" w:ascii="宋体" w:hAnsi="宋体" w:eastAsia="宋体"/>
                <w:sz w:val="21"/>
                <w:szCs w:val="21"/>
              </w:rPr>
              <w:t>引导学生思考动物体是如何组成的</w:t>
            </w:r>
            <w:r>
              <w:rPr>
                <w:rFonts w:ascii="宋体" w:hAnsi="宋体" w:eastAsia="宋体"/>
                <w:sz w:val="21"/>
                <w:szCs w:val="21"/>
              </w:rPr>
              <w:t>,</w:t>
            </w:r>
            <w:r>
              <w:rPr>
                <w:rFonts w:hint="eastAsia" w:ascii="宋体" w:hAnsi="宋体" w:eastAsia="宋体"/>
                <w:sz w:val="21"/>
                <w:szCs w:val="21"/>
              </w:rPr>
              <w:t>提出本课课题</w:t>
            </w:r>
            <w:r>
              <w:rPr>
                <w:rFonts w:ascii="宋体" w:hAnsi="宋体" w:eastAsia="宋体"/>
                <w:sz w:val="21"/>
                <w:szCs w:val="21"/>
              </w:rPr>
              <w:t>,</w:t>
            </w:r>
            <w:r>
              <w:rPr>
                <w:rFonts w:hint="eastAsia" w:ascii="宋体" w:hAnsi="宋体" w:eastAsia="宋体"/>
                <w:sz w:val="21"/>
                <w:szCs w:val="21"/>
              </w:rPr>
              <w:t>并用</w:t>
            </w:r>
            <w:r>
              <w:rPr>
                <w:rFonts w:ascii="宋体" w:hAnsi="宋体" w:eastAsia="宋体"/>
                <w:sz w:val="21"/>
                <w:szCs w:val="21"/>
              </w:rPr>
              <w:t>PPT</w:t>
            </w:r>
            <w:r>
              <w:rPr>
                <w:rFonts w:hint="eastAsia" w:ascii="宋体" w:hAnsi="宋体" w:eastAsia="宋体"/>
                <w:sz w:val="21"/>
                <w:szCs w:val="21"/>
              </w:rPr>
              <w:t>展示本课学习目标。</w:t>
            </w:r>
          </w:p>
        </w:tc>
      </w:tr>
      <w:tr w14:paraId="4268179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54" w:type="dxa"/>
            <w:gridSpan w:val="3"/>
            <w:tcMar>
              <w:left w:w="105" w:type="dxa"/>
              <w:right w:w="105" w:type="dxa"/>
            </w:tcMar>
            <w:vAlign w:val="center"/>
          </w:tcPr>
          <w:p w14:paraId="31137820">
            <w:pPr>
              <w:spacing w:line="360" w:lineRule="auto"/>
              <w:rPr>
                <w:rFonts w:ascii="宋体" w:hAnsi="宋体" w:eastAsia="宋体"/>
                <w:sz w:val="21"/>
                <w:szCs w:val="21"/>
              </w:rPr>
            </w:pPr>
            <w:r>
              <w:rPr>
                <w:rFonts w:hint="eastAsia" w:ascii="宋体" w:hAnsi="宋体" w:eastAsia="宋体"/>
                <w:color w:val="FF00FF"/>
                <w:sz w:val="21"/>
                <w:szCs w:val="21"/>
              </w:rPr>
              <w:t>二、探究新知</w:t>
            </w:r>
          </w:p>
          <w:p w14:paraId="13D3F7D6">
            <w:pPr>
              <w:spacing w:line="360" w:lineRule="auto"/>
              <w:rPr>
                <w:rFonts w:hint="eastAsia" w:ascii="宋体" w:hAnsi="宋体" w:eastAsia="宋体"/>
                <w:sz w:val="21"/>
                <w:szCs w:val="21"/>
                <w:lang w:val="en-US" w:eastAsia="zh-CN"/>
              </w:rPr>
            </w:pPr>
            <w:r>
              <w:rPr>
                <w:rFonts w:hint="eastAsia" w:ascii="宋体" w:hAnsi="宋体" w:eastAsia="宋体"/>
                <w:sz w:val="21"/>
                <w:szCs w:val="21"/>
              </w:rPr>
              <w:t>探究一、动物细胞的结构</w:t>
            </w:r>
            <w:r>
              <w:rPr>
                <w:rFonts w:hint="eastAsia" w:ascii="宋体" w:hAnsi="宋体" w:eastAsia="宋体"/>
                <w:sz w:val="21"/>
                <w:szCs w:val="21"/>
                <w:lang w:val="en-US" w:eastAsia="zh-CN"/>
              </w:rPr>
              <w:t>与</w:t>
            </w:r>
            <w:r>
              <w:rPr>
                <w:rFonts w:hint="eastAsia" w:ascii="宋体" w:hAnsi="宋体" w:eastAsia="宋体"/>
                <w:sz w:val="21"/>
                <w:szCs w:val="21"/>
              </w:rPr>
              <w:t>功能</w:t>
            </w:r>
            <w:r>
              <w:rPr>
                <w:rFonts w:hint="eastAsia" w:ascii="宋体" w:hAnsi="宋体" w:eastAsia="宋体"/>
                <w:sz w:val="21"/>
                <w:szCs w:val="21"/>
                <w:lang w:val="en-US" w:eastAsia="zh-CN"/>
              </w:rPr>
              <w:t>相适应</w:t>
            </w:r>
          </w:p>
          <w:p w14:paraId="185883D7">
            <w:pPr>
              <w:spacing w:line="360" w:lineRule="auto"/>
              <w:rPr>
                <w:rFonts w:ascii="宋体" w:hAnsi="宋体" w:eastAsia="宋体"/>
                <w:sz w:val="21"/>
                <w:szCs w:val="21"/>
              </w:rPr>
            </w:pPr>
            <w:r>
              <w:rPr>
                <w:rFonts w:hint="eastAsia" w:ascii="宋体" w:hAnsi="宋体" w:eastAsia="宋体"/>
                <w:sz w:val="21"/>
                <w:szCs w:val="21"/>
              </w:rPr>
              <w:t>几乎在施莱登用显微镜观察植物细胞的同时期</w:t>
            </w:r>
            <w:r>
              <w:rPr>
                <w:rFonts w:ascii="宋体" w:hAnsi="宋体" w:eastAsia="宋体"/>
                <w:sz w:val="21"/>
                <w:szCs w:val="21"/>
              </w:rPr>
              <w:t>,</w:t>
            </w:r>
            <w:r>
              <w:rPr>
                <w:rFonts w:hint="eastAsia" w:ascii="宋体" w:hAnsi="宋体" w:eastAsia="宋体"/>
                <w:sz w:val="21"/>
                <w:szCs w:val="21"/>
              </w:rPr>
              <w:t>德国的一位动物学家施旺也在用显微镜观察各种各样的动物细胞。通过</w:t>
            </w:r>
            <w:r>
              <w:rPr>
                <w:rFonts w:ascii="宋体" w:hAnsi="宋体" w:eastAsia="宋体"/>
                <w:sz w:val="21"/>
                <w:szCs w:val="21"/>
              </w:rPr>
              <w:t>3</w:t>
            </w:r>
            <w:r>
              <w:rPr>
                <w:rFonts w:hint="eastAsia" w:ascii="宋体" w:hAnsi="宋体" w:eastAsia="宋体"/>
                <w:sz w:val="21"/>
                <w:szCs w:val="21"/>
              </w:rPr>
              <w:t>年的研究</w:t>
            </w:r>
            <w:r>
              <w:rPr>
                <w:rFonts w:ascii="宋体" w:hAnsi="宋体" w:eastAsia="宋体"/>
                <w:sz w:val="21"/>
                <w:szCs w:val="21"/>
              </w:rPr>
              <w:t>,</w:t>
            </w:r>
            <w:r>
              <w:rPr>
                <w:rFonts w:hint="eastAsia" w:ascii="宋体" w:hAnsi="宋体" w:eastAsia="宋体"/>
                <w:sz w:val="21"/>
                <w:szCs w:val="21"/>
              </w:rPr>
              <w:t>终于证明了动物体也是由细胞构成的。施旺指出</w:t>
            </w:r>
            <w:r>
              <w:rPr>
                <w:rFonts w:ascii="宋体" w:hAnsi="宋体" w:eastAsia="宋体"/>
                <w:sz w:val="21"/>
                <w:szCs w:val="21"/>
              </w:rPr>
              <w:t>:</w:t>
            </w:r>
            <w:r>
              <w:rPr>
                <w:rFonts w:hint="eastAsia" w:ascii="宋体" w:hAnsi="宋体" w:eastAsia="宋体"/>
                <w:sz w:val="21"/>
                <w:szCs w:val="21"/>
              </w:rPr>
              <w:t>“整个动物和植物体都是细胞的集合体。它们依照一定的规律排列在动植物体内。”</w:t>
            </w:r>
          </w:p>
          <w:p w14:paraId="34769AD0">
            <w:pPr>
              <w:spacing w:line="360" w:lineRule="auto"/>
              <w:rPr>
                <w:rFonts w:ascii="宋体" w:hAnsi="宋体" w:eastAsia="宋体"/>
                <w:sz w:val="21"/>
                <w:szCs w:val="21"/>
              </w:rPr>
            </w:pPr>
            <w:r>
              <w:rPr>
                <w:rFonts w:hint="eastAsia" w:ascii="宋体" w:hAnsi="宋体" w:eastAsia="宋体"/>
                <w:sz w:val="21"/>
                <w:szCs w:val="21"/>
              </w:rPr>
              <w:t>活动</w:t>
            </w:r>
            <w:r>
              <w:rPr>
                <w:rFonts w:ascii="宋体" w:hAnsi="宋体" w:eastAsia="宋体"/>
                <w:sz w:val="21"/>
                <w:szCs w:val="21"/>
              </w:rPr>
              <w:t>1:</w:t>
            </w:r>
            <w:r>
              <w:rPr>
                <w:rFonts w:hint="eastAsia" w:ascii="宋体" w:hAnsi="宋体" w:eastAsia="宋体"/>
                <w:sz w:val="21"/>
                <w:szCs w:val="21"/>
              </w:rPr>
              <w:t>观察人和动物的各种细胞结构</w:t>
            </w:r>
          </w:p>
          <w:p w14:paraId="1DE41B8F">
            <w:pPr>
              <w:spacing w:line="360" w:lineRule="auto"/>
              <w:rPr>
                <w:rFonts w:ascii="宋体" w:hAnsi="宋体" w:eastAsia="宋体"/>
                <w:sz w:val="21"/>
                <w:szCs w:val="21"/>
              </w:rPr>
            </w:pPr>
            <w:r>
              <w:rPr>
                <w:rFonts w:hint="eastAsia" w:ascii="宋体" w:hAnsi="宋体" w:eastAsia="宋体"/>
                <w:sz w:val="21"/>
                <w:szCs w:val="21"/>
              </w:rPr>
              <w:t>动物细胞长什么样呢</w:t>
            </w:r>
            <w:r>
              <w:rPr>
                <w:rFonts w:ascii="宋体" w:hAnsi="宋体" w:eastAsia="宋体"/>
                <w:sz w:val="21"/>
                <w:szCs w:val="21"/>
              </w:rPr>
              <w:t>?</w:t>
            </w:r>
            <w:r>
              <w:rPr>
                <w:rFonts w:hint="eastAsia" w:ascii="宋体" w:hAnsi="宋体" w:eastAsia="宋体"/>
                <w:sz w:val="21"/>
                <w:szCs w:val="21"/>
              </w:rPr>
              <w:t>教师通过</w:t>
            </w:r>
            <w:r>
              <w:rPr>
                <w:rFonts w:ascii="宋体" w:hAnsi="宋体" w:eastAsia="宋体"/>
                <w:sz w:val="21"/>
                <w:szCs w:val="21"/>
              </w:rPr>
              <w:t>PPT</w:t>
            </w:r>
            <w:r>
              <w:rPr>
                <w:rFonts w:hint="eastAsia" w:ascii="宋体" w:hAnsi="宋体" w:eastAsia="宋体"/>
                <w:sz w:val="21"/>
                <w:szCs w:val="21"/>
              </w:rPr>
              <w:t>展示显微镜下的各种动物细胞</w:t>
            </w:r>
            <w:r>
              <w:rPr>
                <w:rFonts w:ascii="宋体" w:hAnsi="宋体" w:eastAsia="宋体"/>
                <w:sz w:val="21"/>
                <w:szCs w:val="21"/>
              </w:rPr>
              <w:t>,</w:t>
            </w:r>
            <w:r>
              <w:rPr>
                <w:rFonts w:hint="eastAsia" w:ascii="宋体" w:hAnsi="宋体" w:eastAsia="宋体"/>
                <w:sz w:val="21"/>
                <w:szCs w:val="21"/>
              </w:rPr>
              <w:t>例如人精子和卵细胞、眼虫、草履虫、变形虫、人骨骼肌细胞、人红细胞等。</w:t>
            </w:r>
          </w:p>
          <w:p w14:paraId="614B1A59">
            <w:pPr>
              <w:spacing w:line="360" w:lineRule="auto"/>
              <w:rPr>
                <w:rFonts w:ascii="宋体" w:hAnsi="宋体" w:eastAsia="宋体"/>
                <w:sz w:val="21"/>
                <w:szCs w:val="21"/>
              </w:rPr>
            </w:pPr>
            <w:r>
              <w:rPr>
                <w:rFonts w:ascii="宋体" w:hAnsi="宋体" w:eastAsia="宋体"/>
                <w:sz w:val="21"/>
                <w:szCs w:val="21"/>
              </w:rPr>
              <w:t>PPT</w:t>
            </w:r>
            <w:r>
              <w:rPr>
                <w:rFonts w:hint="eastAsia" w:ascii="宋体" w:hAnsi="宋体" w:eastAsia="宋体"/>
                <w:sz w:val="21"/>
                <w:szCs w:val="21"/>
              </w:rPr>
              <w:t>展示课本</w:t>
            </w:r>
            <w:r>
              <w:rPr>
                <w:rFonts w:ascii="宋体" w:hAnsi="宋体" w:eastAsia="宋体"/>
                <w:sz w:val="21"/>
                <w:szCs w:val="21"/>
              </w:rPr>
              <w:t>P41</w:t>
            </w:r>
            <w:r>
              <w:rPr>
                <w:rFonts w:hint="eastAsia" w:ascii="宋体" w:hAnsi="宋体" w:eastAsia="宋体"/>
                <w:sz w:val="21"/>
                <w:szCs w:val="21"/>
              </w:rPr>
              <w:t>图</w:t>
            </w:r>
            <w:r>
              <w:rPr>
                <w:rFonts w:ascii="宋体" w:hAnsi="宋体" w:eastAsia="宋体"/>
                <w:sz w:val="21"/>
                <w:szCs w:val="21"/>
              </w:rPr>
              <w:t>3</w:t>
            </w:r>
            <w:r>
              <w:rPr>
                <w:rFonts w:hint="eastAsia" w:ascii="宋体" w:hAnsi="宋体" w:eastAsia="宋体"/>
                <w:sz w:val="21"/>
                <w:szCs w:val="21"/>
              </w:rPr>
              <w:t>—</w:t>
            </w:r>
            <w:r>
              <w:rPr>
                <w:rFonts w:ascii="宋体" w:hAnsi="宋体" w:eastAsia="宋体"/>
                <w:sz w:val="21"/>
                <w:szCs w:val="21"/>
              </w:rPr>
              <w:t>4,</w:t>
            </w:r>
            <w:r>
              <w:rPr>
                <w:rFonts w:hint="eastAsia" w:ascii="宋体" w:hAnsi="宋体" w:eastAsia="宋体"/>
                <w:sz w:val="21"/>
                <w:szCs w:val="21"/>
              </w:rPr>
              <w:t>人和动物细胞的基本结构包括细胞膜、细胞质、细胞核以及线粒体。</w:t>
            </w:r>
          </w:p>
          <w:p w14:paraId="78D8DD28">
            <w:pPr>
              <w:spacing w:line="360" w:lineRule="auto"/>
              <w:rPr>
                <w:rFonts w:ascii="宋体" w:hAnsi="宋体" w:eastAsia="宋体"/>
                <w:sz w:val="21"/>
                <w:szCs w:val="21"/>
              </w:rPr>
            </w:pPr>
          </w:p>
        </w:tc>
        <w:tc>
          <w:tcPr>
            <w:tcW w:w="2924" w:type="dxa"/>
            <w:gridSpan w:val="2"/>
            <w:tcMar>
              <w:left w:w="105" w:type="dxa"/>
              <w:right w:w="105" w:type="dxa"/>
            </w:tcMar>
            <w:vAlign w:val="center"/>
          </w:tcPr>
          <w:p w14:paraId="156CD26B">
            <w:pPr>
              <w:spacing w:line="360" w:lineRule="auto"/>
              <w:rPr>
                <w:rFonts w:ascii="宋体" w:hAnsi="宋体" w:eastAsia="宋体"/>
                <w:sz w:val="21"/>
                <w:szCs w:val="21"/>
              </w:rPr>
            </w:pPr>
            <w:r>
              <w:rPr>
                <w:rFonts w:hint="eastAsia" w:ascii="宋体" w:hAnsi="宋体" w:eastAsia="宋体"/>
                <w:sz w:val="21"/>
                <w:szCs w:val="21"/>
              </w:rPr>
              <w:t>归纳总结</w:t>
            </w:r>
            <w:r>
              <w:rPr>
                <w:rFonts w:ascii="宋体" w:hAnsi="宋体" w:eastAsia="宋体"/>
                <w:sz w:val="21"/>
                <w:szCs w:val="21"/>
              </w:rPr>
              <w:t>:①</w:t>
            </w:r>
            <w:r>
              <w:rPr>
                <w:rFonts w:hint="eastAsia" w:ascii="宋体" w:hAnsi="宋体" w:eastAsia="宋体"/>
                <w:sz w:val="21"/>
                <w:szCs w:val="21"/>
              </w:rPr>
              <w:t>不同的动物细胞在形态、大小上是不同的。例如</w:t>
            </w:r>
            <w:r>
              <w:rPr>
                <w:rFonts w:ascii="宋体" w:hAnsi="宋体" w:eastAsia="宋体"/>
                <w:sz w:val="21"/>
                <w:szCs w:val="21"/>
              </w:rPr>
              <w:t>,</w:t>
            </w:r>
            <w:r>
              <w:rPr>
                <w:rFonts w:hint="eastAsia" w:ascii="宋体" w:hAnsi="宋体" w:eastAsia="宋体"/>
                <w:sz w:val="21"/>
                <w:szCs w:val="21"/>
              </w:rPr>
              <w:t>人的红细胞是圆盘形的</w:t>
            </w:r>
            <w:r>
              <w:rPr>
                <w:rFonts w:ascii="宋体" w:hAnsi="宋体" w:eastAsia="宋体"/>
                <w:sz w:val="21"/>
                <w:szCs w:val="21"/>
              </w:rPr>
              <w:t>,</w:t>
            </w:r>
            <w:r>
              <w:rPr>
                <w:rFonts w:hint="eastAsia" w:ascii="宋体" w:hAnsi="宋体" w:eastAsia="宋体"/>
                <w:sz w:val="21"/>
                <w:szCs w:val="21"/>
              </w:rPr>
              <w:t>而人的骨骼肌细胞是长梭形的</w:t>
            </w:r>
            <w:r>
              <w:rPr>
                <w:rFonts w:ascii="宋体" w:hAnsi="宋体" w:eastAsia="宋体"/>
                <w:sz w:val="21"/>
                <w:szCs w:val="21"/>
              </w:rPr>
              <w:t>;</w:t>
            </w:r>
            <w:r>
              <w:rPr>
                <w:rFonts w:hint="eastAsia" w:ascii="宋体" w:hAnsi="宋体" w:eastAsia="宋体"/>
                <w:sz w:val="21"/>
                <w:szCs w:val="21"/>
              </w:rPr>
              <w:t>人的卵细胞直径只有</w:t>
            </w:r>
            <w:r>
              <w:rPr>
                <w:rFonts w:ascii="宋体" w:hAnsi="宋体" w:eastAsia="宋体"/>
                <w:sz w:val="21"/>
                <w:szCs w:val="21"/>
              </w:rPr>
              <w:t>0.1</w:t>
            </w:r>
            <w:r>
              <w:rPr>
                <w:rFonts w:hint="eastAsia" w:ascii="宋体" w:hAnsi="宋体" w:eastAsia="宋体"/>
                <w:sz w:val="21"/>
                <w:szCs w:val="21"/>
              </w:rPr>
              <w:t xml:space="preserve"> </w:t>
            </w:r>
            <w:r>
              <w:rPr>
                <w:rFonts w:ascii="宋体" w:hAnsi="宋体" w:eastAsia="宋体"/>
                <w:sz w:val="21"/>
                <w:szCs w:val="21"/>
              </w:rPr>
              <w:t>mm,</w:t>
            </w:r>
            <w:r>
              <w:rPr>
                <w:rFonts w:hint="eastAsia" w:ascii="宋体" w:hAnsi="宋体" w:eastAsia="宋体"/>
                <w:sz w:val="21"/>
                <w:szCs w:val="21"/>
              </w:rPr>
              <w:t>而鸵鸟的卵细胞直径可达到</w:t>
            </w:r>
            <w:r>
              <w:rPr>
                <w:rFonts w:ascii="宋体" w:hAnsi="宋体" w:eastAsia="宋体"/>
                <w:sz w:val="21"/>
                <w:szCs w:val="21"/>
              </w:rPr>
              <w:t>75</w:t>
            </w:r>
            <w:r>
              <w:rPr>
                <w:rFonts w:hint="eastAsia" w:ascii="宋体" w:hAnsi="宋体" w:eastAsia="宋体"/>
                <w:sz w:val="21"/>
                <w:szCs w:val="21"/>
              </w:rPr>
              <w:t xml:space="preserve"> </w:t>
            </w:r>
            <w:r>
              <w:rPr>
                <w:rFonts w:ascii="宋体" w:hAnsi="宋体" w:eastAsia="宋体"/>
                <w:sz w:val="21"/>
                <w:szCs w:val="21"/>
              </w:rPr>
              <w:t>mm</w:t>
            </w:r>
            <w:r>
              <w:rPr>
                <w:rFonts w:hint="eastAsia" w:ascii="宋体" w:hAnsi="宋体" w:eastAsia="宋体"/>
                <w:sz w:val="21"/>
                <w:szCs w:val="21"/>
              </w:rPr>
              <w:t>。</w:t>
            </w:r>
            <w:r>
              <w:rPr>
                <w:rFonts w:ascii="宋体" w:hAnsi="宋体" w:eastAsia="宋体"/>
                <w:sz w:val="21"/>
                <w:szCs w:val="21"/>
              </w:rPr>
              <w:t>②</w:t>
            </w:r>
            <w:r>
              <w:rPr>
                <w:rFonts w:hint="eastAsia" w:ascii="宋体" w:hAnsi="宋体" w:eastAsia="宋体"/>
                <w:sz w:val="21"/>
                <w:szCs w:val="21"/>
              </w:rPr>
              <w:t>虽然形态各异、大小不同</w:t>
            </w:r>
            <w:r>
              <w:rPr>
                <w:rFonts w:ascii="宋体" w:hAnsi="宋体" w:eastAsia="宋体"/>
                <w:sz w:val="21"/>
                <w:szCs w:val="21"/>
              </w:rPr>
              <w:t>,</w:t>
            </w:r>
            <w:r>
              <w:rPr>
                <w:rFonts w:hint="eastAsia" w:ascii="宋体" w:hAnsi="宋体" w:eastAsia="宋体"/>
                <w:sz w:val="21"/>
                <w:szCs w:val="21"/>
              </w:rPr>
              <w:t>但人和动物细胞的基本结构却是相同的。</w:t>
            </w:r>
          </w:p>
        </w:tc>
        <w:tc>
          <w:tcPr>
            <w:tcW w:w="2100" w:type="dxa"/>
            <w:tcMar>
              <w:left w:w="105" w:type="dxa"/>
              <w:right w:w="105" w:type="dxa"/>
            </w:tcMar>
            <w:vAlign w:val="center"/>
          </w:tcPr>
          <w:p w14:paraId="75F1CDCF">
            <w:pPr>
              <w:spacing w:line="360" w:lineRule="auto"/>
              <w:rPr>
                <w:rFonts w:ascii="宋体" w:hAnsi="宋体" w:eastAsia="宋体"/>
                <w:sz w:val="21"/>
                <w:szCs w:val="21"/>
              </w:rPr>
            </w:pPr>
            <w:r>
              <w:rPr>
                <w:rFonts w:hint="eastAsia" w:ascii="宋体" w:hAnsi="宋体" w:eastAsia="宋体"/>
                <w:sz w:val="21"/>
                <w:szCs w:val="21"/>
              </w:rPr>
              <w:t>通过各种动物细胞图片的对比</w:t>
            </w:r>
            <w:r>
              <w:rPr>
                <w:rFonts w:ascii="宋体" w:hAnsi="宋体" w:eastAsia="宋体"/>
                <w:sz w:val="21"/>
                <w:szCs w:val="21"/>
              </w:rPr>
              <w:t>,</w:t>
            </w:r>
            <w:r>
              <w:rPr>
                <w:rFonts w:hint="eastAsia" w:ascii="宋体" w:hAnsi="宋体" w:eastAsia="宋体"/>
                <w:sz w:val="21"/>
                <w:szCs w:val="21"/>
              </w:rPr>
              <w:t>学生能很清楚地认识到动物细胞虽然外在的形态和大小可能千差万别</w:t>
            </w:r>
            <w:r>
              <w:rPr>
                <w:rFonts w:ascii="宋体" w:hAnsi="宋体" w:eastAsia="宋体"/>
                <w:sz w:val="21"/>
                <w:szCs w:val="21"/>
              </w:rPr>
              <w:t>,</w:t>
            </w:r>
            <w:r>
              <w:rPr>
                <w:rFonts w:hint="eastAsia" w:ascii="宋体" w:hAnsi="宋体" w:eastAsia="宋体"/>
                <w:sz w:val="21"/>
                <w:szCs w:val="21"/>
              </w:rPr>
              <w:t>但基本结构是相似的。</w:t>
            </w:r>
          </w:p>
        </w:tc>
      </w:tr>
      <w:tr w14:paraId="5521A78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54" w:type="dxa"/>
            <w:gridSpan w:val="3"/>
            <w:tcMar>
              <w:left w:w="105" w:type="dxa"/>
              <w:right w:w="105" w:type="dxa"/>
            </w:tcMar>
            <w:vAlign w:val="center"/>
          </w:tcPr>
          <w:p w14:paraId="01470EBA">
            <w:pPr>
              <w:spacing w:line="360" w:lineRule="auto"/>
              <w:rPr>
                <w:rFonts w:ascii="宋体" w:hAnsi="宋体" w:eastAsia="宋体"/>
                <w:sz w:val="21"/>
                <w:szCs w:val="21"/>
              </w:rPr>
            </w:pPr>
            <w:r>
              <w:rPr>
                <w:rFonts w:hint="eastAsia" w:ascii="宋体" w:hAnsi="宋体" w:eastAsia="宋体"/>
                <w:sz w:val="21"/>
                <w:szCs w:val="21"/>
              </w:rPr>
              <w:t>活动</w:t>
            </w:r>
            <w:r>
              <w:rPr>
                <w:rFonts w:ascii="宋体" w:hAnsi="宋体" w:eastAsia="宋体"/>
                <w:sz w:val="21"/>
                <w:szCs w:val="21"/>
              </w:rPr>
              <w:t>2:</w:t>
            </w:r>
            <w:r>
              <w:rPr>
                <w:rFonts w:hint="eastAsia" w:ascii="宋体" w:hAnsi="宋体" w:eastAsia="宋体"/>
                <w:sz w:val="21"/>
                <w:szCs w:val="21"/>
              </w:rPr>
              <w:t>观察人的口腔上皮细胞</w:t>
            </w:r>
          </w:p>
          <w:p w14:paraId="2C5D8666">
            <w:pPr>
              <w:spacing w:line="360" w:lineRule="auto"/>
              <w:rPr>
                <w:rFonts w:ascii="宋体" w:hAnsi="宋体" w:eastAsia="宋体"/>
                <w:sz w:val="21"/>
                <w:szCs w:val="21"/>
              </w:rPr>
            </w:pPr>
            <w:r>
              <w:rPr>
                <w:rFonts w:hint="eastAsia" w:ascii="宋体" w:hAnsi="宋体" w:eastAsia="宋体"/>
                <w:sz w:val="21"/>
                <w:szCs w:val="21"/>
              </w:rPr>
              <w:t>实验目的</w:t>
            </w:r>
            <w:r>
              <w:rPr>
                <w:rFonts w:ascii="宋体" w:hAnsi="宋体" w:eastAsia="宋体"/>
                <w:sz w:val="21"/>
                <w:szCs w:val="21"/>
              </w:rPr>
              <w:t>:</w:t>
            </w:r>
            <w:r>
              <w:rPr>
                <w:rFonts w:hint="eastAsia" w:ascii="宋体" w:hAnsi="宋体" w:eastAsia="宋体"/>
                <w:sz w:val="21"/>
                <w:szCs w:val="21"/>
              </w:rPr>
              <w:t>以人的口腔上皮细胞为例</w:t>
            </w:r>
            <w:r>
              <w:rPr>
                <w:rFonts w:ascii="宋体" w:hAnsi="宋体" w:eastAsia="宋体"/>
                <w:sz w:val="21"/>
                <w:szCs w:val="21"/>
              </w:rPr>
              <w:t>,</w:t>
            </w:r>
            <w:r>
              <w:rPr>
                <w:rFonts w:hint="eastAsia" w:ascii="宋体" w:hAnsi="宋体" w:eastAsia="宋体"/>
                <w:sz w:val="21"/>
                <w:szCs w:val="21"/>
              </w:rPr>
              <w:t>识别人和动物细胞的基本结构</w:t>
            </w:r>
            <w:r>
              <w:rPr>
                <w:rFonts w:ascii="宋体" w:hAnsi="宋体" w:eastAsia="宋体"/>
                <w:sz w:val="21"/>
                <w:szCs w:val="21"/>
              </w:rPr>
              <w:t>,</w:t>
            </w:r>
            <w:r>
              <w:rPr>
                <w:rFonts w:hint="eastAsia" w:ascii="宋体" w:hAnsi="宋体" w:eastAsia="宋体"/>
                <w:sz w:val="21"/>
                <w:szCs w:val="21"/>
              </w:rPr>
              <w:t>尝试制作临时玻片标本。</w:t>
            </w:r>
          </w:p>
          <w:p w14:paraId="4A5DF5AB">
            <w:pPr>
              <w:spacing w:line="360" w:lineRule="auto"/>
              <w:rPr>
                <w:rFonts w:ascii="宋体" w:hAnsi="宋体" w:eastAsia="宋体"/>
                <w:sz w:val="21"/>
                <w:szCs w:val="21"/>
              </w:rPr>
            </w:pP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“为什么我们制作的口腔上皮细胞临时玻片标本中看不到线粒体</w:t>
            </w:r>
            <w:r>
              <w:rPr>
                <w:rFonts w:ascii="宋体" w:hAnsi="宋体" w:eastAsia="宋体"/>
                <w:sz w:val="21"/>
                <w:szCs w:val="21"/>
              </w:rPr>
              <w:t>?</w:t>
            </w:r>
            <w:r>
              <w:rPr>
                <w:rFonts w:hint="eastAsia" w:ascii="宋体" w:hAnsi="宋体" w:eastAsia="宋体"/>
                <w:sz w:val="21"/>
                <w:szCs w:val="21"/>
              </w:rPr>
              <w:t>”</w:t>
            </w:r>
          </w:p>
          <w:p w14:paraId="4ADDB2B9">
            <w:pPr>
              <w:spacing w:line="360" w:lineRule="auto"/>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线粒体很小</w:t>
            </w:r>
            <w:r>
              <w:rPr>
                <w:rFonts w:ascii="宋体" w:hAnsi="宋体" w:eastAsia="宋体"/>
                <w:sz w:val="21"/>
                <w:szCs w:val="21"/>
              </w:rPr>
              <w:t>,</w:t>
            </w:r>
            <w:r>
              <w:rPr>
                <w:rFonts w:hint="eastAsia" w:ascii="宋体" w:hAnsi="宋体" w:eastAsia="宋体"/>
                <w:sz w:val="21"/>
                <w:szCs w:val="21"/>
              </w:rPr>
              <w:t>直径一般为</w:t>
            </w:r>
            <w:r>
              <w:rPr>
                <w:rFonts w:ascii="宋体" w:hAnsi="宋体" w:eastAsia="宋体"/>
                <w:sz w:val="21"/>
                <w:szCs w:val="21"/>
              </w:rPr>
              <w:t>0.5~1.0</w:t>
            </w:r>
            <w:r>
              <w:rPr>
                <w:rFonts w:hint="eastAsia" w:ascii="宋体" w:hAnsi="宋体" w:eastAsia="宋体"/>
                <w:sz w:val="21"/>
                <w:szCs w:val="21"/>
              </w:rPr>
              <w:t xml:space="preserve"> </w:t>
            </w:r>
            <w:r>
              <w:rPr>
                <w:rFonts w:ascii="宋体" w:hAnsi="宋体" w:eastAsia="宋体"/>
                <w:sz w:val="21"/>
                <w:szCs w:val="21"/>
              </w:rPr>
              <w:t>μm,</w:t>
            </w:r>
            <w:r>
              <w:rPr>
                <w:rFonts w:hint="eastAsia" w:ascii="宋体" w:hAnsi="宋体" w:eastAsia="宋体"/>
                <w:sz w:val="21"/>
                <w:szCs w:val="21"/>
              </w:rPr>
              <w:t>长</w:t>
            </w:r>
            <w:r>
              <w:rPr>
                <w:rFonts w:ascii="宋体" w:hAnsi="宋体" w:eastAsia="宋体"/>
                <w:sz w:val="21"/>
                <w:szCs w:val="21"/>
              </w:rPr>
              <w:t>1.5~3.0</w:t>
            </w:r>
            <w:r>
              <w:rPr>
                <w:rFonts w:hint="eastAsia" w:ascii="宋体" w:hAnsi="宋体" w:eastAsia="宋体"/>
                <w:sz w:val="21"/>
                <w:szCs w:val="21"/>
              </w:rPr>
              <w:t xml:space="preserve"> </w:t>
            </w:r>
            <w:r>
              <w:rPr>
                <w:rFonts w:ascii="宋体" w:hAnsi="宋体" w:eastAsia="宋体"/>
                <w:sz w:val="21"/>
                <w:szCs w:val="21"/>
              </w:rPr>
              <w:t>μm,</w:t>
            </w:r>
            <w:r>
              <w:rPr>
                <w:rFonts w:hint="eastAsia" w:ascii="宋体" w:hAnsi="宋体" w:eastAsia="宋体"/>
                <w:sz w:val="21"/>
                <w:szCs w:val="21"/>
              </w:rPr>
              <w:t>低倍镜下很难看到</w:t>
            </w:r>
            <w:r>
              <w:rPr>
                <w:rFonts w:ascii="宋体" w:hAnsi="宋体" w:eastAsia="宋体"/>
                <w:sz w:val="21"/>
                <w:szCs w:val="21"/>
              </w:rPr>
              <w:t>;</w:t>
            </w:r>
            <w:r>
              <w:rPr>
                <w:rFonts w:hint="eastAsia" w:ascii="宋体" w:hAnsi="宋体" w:eastAsia="宋体"/>
                <w:sz w:val="21"/>
                <w:szCs w:val="21"/>
              </w:rPr>
              <w:t>线粒体需经过特殊染色才能呈现蓝绿色</w:t>
            </w:r>
            <w:r>
              <w:rPr>
                <w:rFonts w:ascii="宋体" w:hAnsi="宋体" w:eastAsia="宋体"/>
                <w:sz w:val="21"/>
                <w:szCs w:val="21"/>
              </w:rPr>
              <w:t>;</w:t>
            </w:r>
            <w:r>
              <w:rPr>
                <w:rFonts w:hint="eastAsia" w:ascii="宋体" w:hAnsi="宋体" w:eastAsia="宋体"/>
                <w:sz w:val="21"/>
                <w:szCs w:val="21"/>
              </w:rPr>
              <w:t>线粒体在不同动物的不同细胞中分布的数量是不同的</w:t>
            </w:r>
            <w:r>
              <w:rPr>
                <w:rFonts w:ascii="宋体" w:hAnsi="宋体" w:eastAsia="宋体"/>
                <w:sz w:val="21"/>
                <w:szCs w:val="21"/>
              </w:rPr>
              <w:t>,</w:t>
            </w:r>
            <w:r>
              <w:rPr>
                <w:rFonts w:hint="eastAsia" w:ascii="宋体" w:hAnsi="宋体" w:eastAsia="宋体"/>
                <w:sz w:val="21"/>
                <w:szCs w:val="21"/>
              </w:rPr>
              <w:t>一般来说</w:t>
            </w:r>
            <w:r>
              <w:rPr>
                <w:rFonts w:ascii="宋体" w:hAnsi="宋体" w:eastAsia="宋体"/>
                <w:sz w:val="21"/>
                <w:szCs w:val="21"/>
              </w:rPr>
              <w:t>,</w:t>
            </w:r>
            <w:r>
              <w:rPr>
                <w:rFonts w:hint="eastAsia" w:ascii="宋体" w:hAnsi="宋体" w:eastAsia="宋体"/>
                <w:sz w:val="21"/>
                <w:szCs w:val="21"/>
              </w:rPr>
              <w:t>细胞中线粒体数量取决于该细胞的代谢水平</w:t>
            </w:r>
            <w:r>
              <w:rPr>
                <w:rFonts w:ascii="宋体" w:hAnsi="宋体" w:eastAsia="宋体"/>
                <w:sz w:val="21"/>
                <w:szCs w:val="21"/>
              </w:rPr>
              <w:t>,</w:t>
            </w:r>
            <w:r>
              <w:rPr>
                <w:rFonts w:hint="eastAsia" w:ascii="宋体" w:hAnsi="宋体" w:eastAsia="宋体"/>
                <w:sz w:val="21"/>
                <w:szCs w:val="21"/>
              </w:rPr>
              <w:t>代谢活动越旺盛的细胞线粒体越多</w:t>
            </w:r>
            <w:r>
              <w:rPr>
                <w:rFonts w:ascii="宋体" w:hAnsi="宋体" w:eastAsia="宋体"/>
                <w:sz w:val="21"/>
                <w:szCs w:val="21"/>
              </w:rPr>
              <w:t>,</w:t>
            </w:r>
            <w:r>
              <w:rPr>
                <w:rFonts w:hint="eastAsia" w:ascii="宋体" w:hAnsi="宋体" w:eastAsia="宋体"/>
                <w:sz w:val="21"/>
                <w:szCs w:val="21"/>
              </w:rPr>
              <w:t>这说明线粒体可为生命活动提供能量。</w:t>
            </w:r>
            <w:r>
              <w:rPr>
                <w:rFonts w:ascii="宋体" w:hAnsi="宋体" w:eastAsia="宋体"/>
                <w:sz w:val="21"/>
                <w:szCs w:val="21"/>
              </w:rPr>
              <w:t>)</w:t>
            </w:r>
          </w:p>
          <w:p w14:paraId="7444158D">
            <w:pPr>
              <w:spacing w:line="360" w:lineRule="auto"/>
              <w:rPr>
                <w:rFonts w:ascii="宋体" w:hAnsi="宋体" w:eastAsia="宋体"/>
                <w:sz w:val="21"/>
                <w:szCs w:val="21"/>
              </w:rPr>
            </w:pP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“动物细胞的各部分结构可能有什么功能</w:t>
            </w:r>
            <w:r>
              <w:rPr>
                <w:rFonts w:ascii="宋体" w:hAnsi="宋体" w:eastAsia="宋体"/>
                <w:sz w:val="21"/>
                <w:szCs w:val="21"/>
              </w:rPr>
              <w:t>?</w:t>
            </w:r>
            <w:r>
              <w:rPr>
                <w:rFonts w:hint="eastAsia" w:ascii="宋体" w:hAnsi="宋体" w:eastAsia="宋体"/>
                <w:sz w:val="21"/>
                <w:szCs w:val="21"/>
              </w:rPr>
              <w:t>”</w:t>
            </w:r>
          </w:p>
          <w:p w14:paraId="3578206C">
            <w:pPr>
              <w:spacing w:line="360" w:lineRule="auto"/>
              <w:jc w:val="center"/>
              <w:rPr>
                <w:rFonts w:ascii="宋体" w:hAnsi="宋体" w:eastAsia="宋体"/>
                <w:sz w:val="21"/>
                <w:szCs w:val="21"/>
              </w:rPr>
            </w:pPr>
          </w:p>
          <w:p w14:paraId="1AE70DC1">
            <w:pPr>
              <w:spacing w:line="360" w:lineRule="auto"/>
              <w:rPr>
                <w:rFonts w:ascii="宋体" w:hAnsi="宋体" w:eastAsia="宋体"/>
                <w:sz w:val="21"/>
                <w:szCs w:val="21"/>
              </w:rPr>
            </w:pPr>
          </w:p>
          <w:p w14:paraId="045E3E9B">
            <w:pPr>
              <w:spacing w:line="360" w:lineRule="auto"/>
              <w:rPr>
                <w:rFonts w:ascii="宋体" w:hAnsi="宋体" w:eastAsia="宋体"/>
                <w:sz w:val="21"/>
                <w:szCs w:val="21"/>
              </w:rPr>
            </w:pPr>
          </w:p>
          <w:p w14:paraId="0BE688CC">
            <w:pPr>
              <w:spacing w:line="360" w:lineRule="auto"/>
              <w:rPr>
                <w:rFonts w:ascii="宋体" w:hAnsi="宋体" w:eastAsia="宋体"/>
                <w:sz w:val="21"/>
                <w:szCs w:val="21"/>
              </w:rPr>
            </w:pPr>
          </w:p>
        </w:tc>
        <w:tc>
          <w:tcPr>
            <w:tcW w:w="2924" w:type="dxa"/>
            <w:gridSpan w:val="2"/>
            <w:tcMar>
              <w:left w:w="105" w:type="dxa"/>
              <w:right w:w="105" w:type="dxa"/>
            </w:tcMar>
            <w:vAlign w:val="center"/>
          </w:tcPr>
          <w:p w14:paraId="1FEE64C9">
            <w:pPr>
              <w:spacing w:line="360" w:lineRule="auto"/>
              <w:rPr>
                <w:rFonts w:ascii="宋体" w:hAnsi="宋体" w:eastAsia="宋体"/>
                <w:sz w:val="21"/>
                <w:szCs w:val="21"/>
              </w:rPr>
            </w:pPr>
            <w:r>
              <w:rPr>
                <w:rFonts w:hint="eastAsia" w:ascii="宋体" w:hAnsi="宋体" w:eastAsia="宋体"/>
                <w:sz w:val="21"/>
                <w:szCs w:val="21"/>
              </w:rPr>
              <w:t>学生自学</w:t>
            </w:r>
            <w:r>
              <w:rPr>
                <w:rFonts w:ascii="宋体" w:hAnsi="宋体" w:eastAsia="宋体"/>
                <w:sz w:val="21"/>
                <w:szCs w:val="21"/>
              </w:rPr>
              <w:t>:</w:t>
            </w:r>
            <w:r>
              <w:rPr>
                <w:rFonts w:hint="eastAsia" w:ascii="宋体" w:hAnsi="宋体" w:eastAsia="宋体"/>
                <w:sz w:val="21"/>
                <w:szCs w:val="21"/>
              </w:rPr>
              <w:t>阅读课本</w:t>
            </w:r>
            <w:r>
              <w:rPr>
                <w:rFonts w:ascii="宋体" w:hAnsi="宋体" w:eastAsia="宋体"/>
                <w:sz w:val="21"/>
                <w:szCs w:val="21"/>
              </w:rPr>
              <w:t>P40~41</w:t>
            </w:r>
            <w:r>
              <w:rPr>
                <w:rFonts w:hint="eastAsia" w:ascii="宋体" w:hAnsi="宋体" w:eastAsia="宋体"/>
                <w:sz w:val="21"/>
                <w:szCs w:val="21"/>
              </w:rPr>
              <w:t>实验指导</w:t>
            </w:r>
            <w:r>
              <w:rPr>
                <w:rFonts w:ascii="宋体" w:hAnsi="宋体" w:eastAsia="宋体"/>
                <w:sz w:val="21"/>
                <w:szCs w:val="21"/>
              </w:rPr>
              <w:t>,</w:t>
            </w:r>
            <w:r>
              <w:rPr>
                <w:rFonts w:hint="eastAsia" w:ascii="宋体" w:hAnsi="宋体" w:eastAsia="宋体"/>
                <w:sz w:val="21"/>
                <w:szCs w:val="21"/>
              </w:rPr>
              <w:t>明确实验目的</w:t>
            </w:r>
            <w:r>
              <w:rPr>
                <w:rFonts w:ascii="宋体" w:hAnsi="宋体" w:eastAsia="宋体"/>
                <w:sz w:val="21"/>
                <w:szCs w:val="21"/>
              </w:rPr>
              <w:t>,</w:t>
            </w:r>
            <w:r>
              <w:rPr>
                <w:rFonts w:hint="eastAsia" w:ascii="宋体" w:hAnsi="宋体" w:eastAsia="宋体"/>
                <w:sz w:val="21"/>
                <w:szCs w:val="21"/>
              </w:rPr>
              <w:t>每小组成员在组长的领导下清点实验器材</w:t>
            </w:r>
            <w:r>
              <w:rPr>
                <w:rFonts w:ascii="宋体" w:hAnsi="宋体" w:eastAsia="宋体"/>
                <w:sz w:val="21"/>
                <w:szCs w:val="21"/>
              </w:rPr>
              <w:t>,</w:t>
            </w:r>
            <w:r>
              <w:rPr>
                <w:rFonts w:hint="eastAsia" w:ascii="宋体" w:hAnsi="宋体" w:eastAsia="宋体"/>
                <w:sz w:val="21"/>
                <w:szCs w:val="21"/>
              </w:rPr>
              <w:t>并回顾显微镜使用及临时玻片标本的制作方法</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:(1)</w:t>
            </w:r>
            <w:r>
              <w:rPr>
                <w:rFonts w:hint="eastAsia" w:ascii="宋体" w:hAnsi="宋体" w:eastAsia="宋体"/>
                <w:sz w:val="21"/>
                <w:szCs w:val="21"/>
              </w:rPr>
              <w:t>为什么此实验要用质量分数为</w:t>
            </w:r>
            <w:r>
              <w:rPr>
                <w:rFonts w:ascii="宋体" w:hAnsi="宋体" w:eastAsia="宋体"/>
                <w:sz w:val="21"/>
                <w:szCs w:val="21"/>
              </w:rPr>
              <w:t>0.9%</w:t>
            </w:r>
            <w:r>
              <w:rPr>
                <w:rFonts w:hint="eastAsia" w:ascii="宋体" w:hAnsi="宋体" w:eastAsia="宋体"/>
                <w:sz w:val="21"/>
                <w:szCs w:val="21"/>
              </w:rPr>
              <w:t>的</w:t>
            </w:r>
            <w:r>
              <w:rPr>
                <w:rFonts w:ascii="宋体" w:hAnsi="宋体" w:eastAsia="宋体"/>
                <w:sz w:val="21"/>
                <w:szCs w:val="21"/>
              </w:rPr>
              <w:t>NaCl</w:t>
            </w:r>
            <w:r>
              <w:rPr>
                <w:rFonts w:hint="eastAsia" w:ascii="宋体" w:hAnsi="宋体" w:eastAsia="宋体"/>
                <w:sz w:val="21"/>
                <w:szCs w:val="21"/>
              </w:rPr>
              <w:t>溶液</w:t>
            </w:r>
            <w:r>
              <w:rPr>
                <w:rFonts w:ascii="宋体" w:hAnsi="宋体" w:eastAsia="宋体"/>
                <w:sz w:val="21"/>
                <w:szCs w:val="21"/>
              </w:rPr>
              <w:t>(</w:t>
            </w:r>
            <w:r>
              <w:rPr>
                <w:rFonts w:hint="eastAsia" w:ascii="宋体" w:hAnsi="宋体" w:eastAsia="宋体"/>
                <w:sz w:val="21"/>
                <w:szCs w:val="21"/>
              </w:rPr>
              <w:t>生理盐水</w:t>
            </w:r>
            <w:r>
              <w:rPr>
                <w:rFonts w:ascii="宋体" w:hAnsi="宋体" w:eastAsia="宋体"/>
                <w:sz w:val="21"/>
                <w:szCs w:val="21"/>
              </w:rPr>
              <w:t>),</w:t>
            </w:r>
            <w:r>
              <w:rPr>
                <w:rFonts w:hint="eastAsia" w:ascii="宋体" w:hAnsi="宋体" w:eastAsia="宋体"/>
                <w:sz w:val="21"/>
                <w:szCs w:val="21"/>
              </w:rPr>
              <w:t>而不是清水</w:t>
            </w:r>
            <w:r>
              <w:rPr>
                <w:rFonts w:ascii="宋体" w:hAnsi="宋体" w:eastAsia="宋体"/>
                <w:sz w:val="21"/>
                <w:szCs w:val="21"/>
              </w:rPr>
              <w:t>?(</w:t>
            </w:r>
            <w:r>
              <w:rPr>
                <w:rFonts w:hint="eastAsia" w:ascii="宋体" w:hAnsi="宋体" w:eastAsia="宋体"/>
                <w:sz w:val="21"/>
                <w:szCs w:val="21"/>
                <w:lang w:val="en-US" w:eastAsia="zh-CN"/>
              </w:rPr>
              <w:t>2</w:t>
            </w:r>
            <w:r>
              <w:rPr>
                <w:rFonts w:ascii="宋体" w:hAnsi="宋体" w:eastAsia="宋体"/>
                <w:sz w:val="21"/>
                <w:szCs w:val="21"/>
              </w:rPr>
              <w:t>)</w:t>
            </w:r>
            <w:r>
              <w:rPr>
                <w:rFonts w:hint="eastAsia" w:ascii="宋体" w:hAnsi="宋体" w:eastAsia="宋体"/>
                <w:sz w:val="21"/>
                <w:szCs w:val="21"/>
              </w:rPr>
              <w:t>你认为本实验中有哪些需要注意的地方</w:t>
            </w:r>
            <w:r>
              <w:rPr>
                <w:rFonts w:ascii="宋体" w:hAnsi="宋体" w:eastAsia="宋体"/>
                <w:sz w:val="21"/>
                <w:szCs w:val="21"/>
              </w:rPr>
              <w:t>?</w:t>
            </w:r>
            <w:r>
              <w:rPr>
                <w:rFonts w:hint="eastAsia" w:ascii="宋体" w:hAnsi="宋体" w:eastAsia="宋体"/>
                <w:sz w:val="21"/>
                <w:szCs w:val="21"/>
              </w:rPr>
              <w:t>为什么</w:t>
            </w:r>
            <w:r>
              <w:rPr>
                <w:rFonts w:ascii="宋体" w:hAnsi="宋体" w:eastAsia="宋体"/>
                <w:sz w:val="21"/>
                <w:szCs w:val="21"/>
              </w:rPr>
              <w:t>?</w:t>
            </w:r>
          </w:p>
          <w:p w14:paraId="20F3EF05">
            <w:pPr>
              <w:spacing w:line="360" w:lineRule="auto"/>
              <w:rPr>
                <w:rFonts w:ascii="宋体" w:hAnsi="宋体" w:eastAsia="宋体"/>
                <w:sz w:val="21"/>
                <w:szCs w:val="21"/>
              </w:rPr>
            </w:pPr>
          </w:p>
          <w:p w14:paraId="6FA97EF2">
            <w:pPr>
              <w:spacing w:line="360" w:lineRule="auto"/>
              <w:rPr>
                <w:rFonts w:ascii="宋体" w:hAnsi="宋体" w:eastAsia="宋体"/>
                <w:sz w:val="21"/>
                <w:szCs w:val="21"/>
              </w:rPr>
            </w:pPr>
            <w:r>
              <w:rPr>
                <w:rFonts w:hint="eastAsia" w:ascii="宋体" w:hAnsi="宋体" w:eastAsia="宋体"/>
                <w:sz w:val="21"/>
                <w:szCs w:val="21"/>
              </w:rPr>
              <w:t>学生讨论并写出实验计划</w:t>
            </w:r>
            <w:r>
              <w:rPr>
                <w:rFonts w:ascii="宋体" w:hAnsi="宋体" w:eastAsia="宋体"/>
                <w:sz w:val="21"/>
                <w:szCs w:val="21"/>
              </w:rPr>
              <w:t>,</w:t>
            </w:r>
            <w:r>
              <w:rPr>
                <w:rFonts w:hint="eastAsia" w:ascii="宋体" w:hAnsi="宋体" w:eastAsia="宋体"/>
                <w:sz w:val="21"/>
                <w:szCs w:val="21"/>
              </w:rPr>
              <w:t>全班交流</w:t>
            </w:r>
            <w:r>
              <w:rPr>
                <w:rFonts w:ascii="宋体" w:hAnsi="宋体" w:eastAsia="宋体"/>
                <w:sz w:val="21"/>
                <w:szCs w:val="21"/>
              </w:rPr>
              <w:t>,</w:t>
            </w:r>
            <w:r>
              <w:rPr>
                <w:rFonts w:hint="eastAsia" w:ascii="宋体" w:hAnsi="宋体" w:eastAsia="宋体"/>
                <w:sz w:val="21"/>
                <w:szCs w:val="21"/>
              </w:rPr>
              <w:t>并对实验中可能存在的细节问题作出预设。通过大家的集思广益制订一份最佳实验计划。</w:t>
            </w:r>
          </w:p>
          <w:p w14:paraId="142773BE">
            <w:pPr>
              <w:spacing w:line="360" w:lineRule="auto"/>
              <w:rPr>
                <w:rFonts w:ascii="宋体" w:hAnsi="宋体" w:eastAsia="宋体"/>
                <w:sz w:val="21"/>
                <w:szCs w:val="21"/>
              </w:rPr>
            </w:pPr>
          </w:p>
          <w:p w14:paraId="581CDE64">
            <w:pPr>
              <w:spacing w:line="360" w:lineRule="auto"/>
              <w:rPr>
                <w:rFonts w:ascii="宋体" w:hAnsi="宋体" w:eastAsia="宋体"/>
                <w:sz w:val="21"/>
                <w:szCs w:val="21"/>
              </w:rPr>
            </w:pPr>
            <w:r>
              <w:rPr>
                <w:rFonts w:hint="eastAsia" w:ascii="宋体" w:hAnsi="宋体" w:eastAsia="宋体"/>
                <w:sz w:val="21"/>
                <w:szCs w:val="21"/>
              </w:rPr>
              <w:t>学生依据实验计划</w:t>
            </w:r>
            <w:r>
              <w:rPr>
                <w:rFonts w:ascii="宋体" w:hAnsi="宋体" w:eastAsia="宋体"/>
                <w:sz w:val="21"/>
                <w:szCs w:val="21"/>
              </w:rPr>
              <w:t>,</w:t>
            </w:r>
            <w:r>
              <w:rPr>
                <w:rFonts w:hint="eastAsia" w:ascii="宋体" w:hAnsi="宋体" w:eastAsia="宋体"/>
                <w:sz w:val="21"/>
                <w:szCs w:val="21"/>
              </w:rPr>
              <w:t>制作人口腔上皮细胞的临时玻片标本</w:t>
            </w:r>
            <w:r>
              <w:rPr>
                <w:rFonts w:ascii="宋体" w:hAnsi="宋体" w:eastAsia="宋体"/>
                <w:sz w:val="21"/>
                <w:szCs w:val="21"/>
              </w:rPr>
              <w:t>,</w:t>
            </w:r>
            <w:r>
              <w:rPr>
                <w:rFonts w:hint="eastAsia" w:ascii="宋体" w:hAnsi="宋体" w:eastAsia="宋体"/>
                <w:sz w:val="21"/>
                <w:szCs w:val="21"/>
              </w:rPr>
              <w:t>并在低倍镜下观察其结构</w:t>
            </w:r>
            <w:r>
              <w:rPr>
                <w:rFonts w:ascii="宋体" w:hAnsi="宋体" w:eastAsia="宋体"/>
                <w:sz w:val="21"/>
                <w:szCs w:val="21"/>
              </w:rPr>
              <w:t>,</w:t>
            </w:r>
            <w:r>
              <w:rPr>
                <w:rFonts w:hint="eastAsia" w:ascii="宋体" w:hAnsi="宋体" w:eastAsia="宋体"/>
                <w:sz w:val="21"/>
                <w:szCs w:val="21"/>
              </w:rPr>
              <w:t>画出细胞的基本形态并注明各部分结构的名称。教师在整个过程中进行个别指导。</w:t>
            </w:r>
          </w:p>
          <w:p w14:paraId="21EAB9C5">
            <w:pPr>
              <w:spacing w:line="360" w:lineRule="auto"/>
              <w:rPr>
                <w:rFonts w:ascii="宋体" w:hAnsi="宋体" w:eastAsia="宋体"/>
                <w:sz w:val="21"/>
                <w:szCs w:val="21"/>
              </w:rPr>
            </w:pPr>
          </w:p>
          <w:p w14:paraId="4D81072E">
            <w:pPr>
              <w:spacing w:line="360" w:lineRule="auto"/>
              <w:rPr>
                <w:rFonts w:ascii="宋体" w:hAnsi="宋体" w:eastAsia="宋体"/>
                <w:sz w:val="21"/>
                <w:szCs w:val="21"/>
              </w:rPr>
            </w:pPr>
          </w:p>
        </w:tc>
        <w:tc>
          <w:tcPr>
            <w:tcW w:w="2100" w:type="dxa"/>
            <w:tcMar>
              <w:left w:w="105" w:type="dxa"/>
              <w:right w:w="105" w:type="dxa"/>
            </w:tcMar>
            <w:vAlign w:val="center"/>
          </w:tcPr>
          <w:p w14:paraId="5A3433FE">
            <w:pPr>
              <w:spacing w:line="360" w:lineRule="auto"/>
              <w:rPr>
                <w:rFonts w:ascii="宋体" w:hAnsi="宋体" w:eastAsia="宋体"/>
                <w:sz w:val="21"/>
                <w:szCs w:val="21"/>
              </w:rPr>
            </w:pPr>
            <w:r>
              <w:rPr>
                <w:rFonts w:hint="eastAsia" w:ascii="宋体" w:hAnsi="宋体" w:eastAsia="宋体"/>
                <w:sz w:val="21"/>
                <w:szCs w:val="21"/>
              </w:rPr>
              <w:t>通过实验观察人的口腔上皮细胞</w:t>
            </w:r>
            <w:r>
              <w:rPr>
                <w:rFonts w:ascii="宋体" w:hAnsi="宋体" w:eastAsia="宋体"/>
                <w:sz w:val="21"/>
                <w:szCs w:val="21"/>
              </w:rPr>
              <w:t>,</w:t>
            </w:r>
            <w:r>
              <w:rPr>
                <w:rFonts w:hint="eastAsia" w:ascii="宋体" w:hAnsi="宋体" w:eastAsia="宋体"/>
                <w:sz w:val="21"/>
                <w:szCs w:val="21"/>
              </w:rPr>
              <w:t>识别动物细胞的基本结构</w:t>
            </w:r>
            <w:r>
              <w:rPr>
                <w:rFonts w:ascii="宋体" w:hAnsi="宋体" w:eastAsia="宋体"/>
                <w:sz w:val="21"/>
                <w:szCs w:val="21"/>
              </w:rPr>
              <w:t>,</w:t>
            </w:r>
            <w:r>
              <w:rPr>
                <w:rFonts w:hint="eastAsia" w:ascii="宋体" w:hAnsi="宋体" w:eastAsia="宋体"/>
                <w:sz w:val="21"/>
                <w:szCs w:val="21"/>
              </w:rPr>
              <w:t>并能解释在显微镜下看不到线粒体的可能原因。能结合已有的植物细胞结构的功能推测动物细胞结构的功能。</w:t>
            </w:r>
          </w:p>
          <w:p w14:paraId="70C013F9">
            <w:pPr>
              <w:spacing w:line="360" w:lineRule="auto"/>
              <w:rPr>
                <w:rFonts w:ascii="宋体" w:hAnsi="宋体" w:eastAsia="宋体"/>
                <w:sz w:val="21"/>
                <w:szCs w:val="21"/>
              </w:rPr>
            </w:pPr>
          </w:p>
          <w:p w14:paraId="6C090CCF">
            <w:pPr>
              <w:spacing w:line="360" w:lineRule="auto"/>
              <w:rPr>
                <w:rFonts w:ascii="宋体" w:hAnsi="宋体" w:eastAsia="宋体"/>
                <w:sz w:val="21"/>
                <w:szCs w:val="21"/>
              </w:rPr>
            </w:pPr>
          </w:p>
          <w:p w14:paraId="269B5859">
            <w:pPr>
              <w:spacing w:line="360" w:lineRule="auto"/>
              <w:rPr>
                <w:rFonts w:ascii="宋体" w:hAnsi="宋体" w:eastAsia="宋体"/>
                <w:sz w:val="21"/>
                <w:szCs w:val="21"/>
              </w:rPr>
            </w:pPr>
            <w:r>
              <w:rPr>
                <w:rFonts w:hint="eastAsia" w:ascii="宋体" w:hAnsi="宋体" w:eastAsia="宋体"/>
                <w:sz w:val="21"/>
                <w:szCs w:val="21"/>
              </w:rPr>
              <w:t>通过讨论加强知识的联系</w:t>
            </w:r>
            <w:r>
              <w:rPr>
                <w:rFonts w:ascii="宋体" w:hAnsi="宋体" w:eastAsia="宋体"/>
                <w:sz w:val="21"/>
                <w:szCs w:val="21"/>
              </w:rPr>
              <w:t>,</w:t>
            </w:r>
            <w:r>
              <w:rPr>
                <w:rFonts w:hint="eastAsia" w:ascii="宋体" w:hAnsi="宋体" w:eastAsia="宋体"/>
                <w:sz w:val="21"/>
                <w:szCs w:val="21"/>
              </w:rPr>
              <w:t>加深学生对细胞结构和功能统一性的认识。</w:t>
            </w:r>
          </w:p>
        </w:tc>
      </w:tr>
      <w:tr w14:paraId="6388BE6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54" w:type="dxa"/>
            <w:gridSpan w:val="3"/>
            <w:tcMar>
              <w:left w:w="105" w:type="dxa"/>
              <w:right w:w="105" w:type="dxa"/>
            </w:tcMar>
            <w:vAlign w:val="center"/>
          </w:tcPr>
          <w:p w14:paraId="3533D4C5">
            <w:pPr>
              <w:spacing w:line="360" w:lineRule="auto"/>
              <w:rPr>
                <w:rFonts w:hint="eastAsia" w:ascii="宋体" w:hAnsi="宋体" w:eastAsia="宋体"/>
                <w:sz w:val="21"/>
                <w:szCs w:val="21"/>
                <w:lang w:val="en-US" w:eastAsia="zh-CN"/>
              </w:rPr>
            </w:pPr>
            <w:r>
              <w:rPr>
                <w:rFonts w:hint="eastAsia" w:ascii="宋体" w:hAnsi="宋体" w:eastAsia="宋体"/>
                <w:sz w:val="21"/>
                <w:szCs w:val="21"/>
              </w:rPr>
              <w:t>探究二、细胞核</w:t>
            </w:r>
            <w:r>
              <w:rPr>
                <w:rFonts w:hint="eastAsia" w:ascii="宋体" w:hAnsi="宋体" w:eastAsia="宋体"/>
                <w:sz w:val="21"/>
                <w:szCs w:val="21"/>
                <w:lang w:val="en-US" w:eastAsia="zh-CN"/>
              </w:rPr>
              <w:t>是遗传信息库</w:t>
            </w:r>
          </w:p>
          <w:p w14:paraId="3B656C32">
            <w:pPr>
              <w:spacing w:line="360" w:lineRule="auto"/>
              <w:rPr>
                <w:rFonts w:ascii="宋体" w:hAnsi="宋体" w:eastAsia="宋体"/>
                <w:sz w:val="21"/>
                <w:szCs w:val="21"/>
              </w:rPr>
            </w:pP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在我们观察人口腔上皮细胞时</w:t>
            </w:r>
            <w:r>
              <w:rPr>
                <w:rFonts w:ascii="宋体" w:hAnsi="宋体" w:eastAsia="宋体"/>
                <w:sz w:val="21"/>
                <w:szCs w:val="21"/>
              </w:rPr>
              <w:t>,</w:t>
            </w:r>
            <w:r>
              <w:rPr>
                <w:rFonts w:hint="eastAsia" w:ascii="宋体" w:hAnsi="宋体" w:eastAsia="宋体"/>
                <w:sz w:val="21"/>
                <w:szCs w:val="21"/>
              </w:rPr>
              <w:t>你是通过什么结构来确定你所看到的是一个细胞</w:t>
            </w:r>
            <w:r>
              <w:rPr>
                <w:rFonts w:ascii="宋体" w:hAnsi="宋体" w:eastAsia="宋体"/>
                <w:sz w:val="21"/>
                <w:szCs w:val="21"/>
              </w:rPr>
              <w:t>?(</w:t>
            </w:r>
            <w:r>
              <w:rPr>
                <w:rFonts w:hint="eastAsia" w:ascii="宋体" w:hAnsi="宋体" w:eastAsia="宋体"/>
                <w:sz w:val="21"/>
                <w:szCs w:val="21"/>
              </w:rPr>
              <w:t>细胞核</w:t>
            </w:r>
            <w:r>
              <w:rPr>
                <w:rFonts w:ascii="宋体" w:hAnsi="宋体" w:eastAsia="宋体"/>
                <w:sz w:val="21"/>
                <w:szCs w:val="21"/>
              </w:rPr>
              <w:t>)</w:t>
            </w:r>
          </w:p>
          <w:p w14:paraId="7A4A0BDE">
            <w:pPr>
              <w:spacing w:line="360" w:lineRule="auto"/>
              <w:rPr>
                <w:rFonts w:ascii="宋体" w:hAnsi="宋体" w:eastAsia="宋体"/>
                <w:sz w:val="21"/>
                <w:szCs w:val="21"/>
              </w:rPr>
            </w:pPr>
            <w:r>
              <w:rPr>
                <w:rFonts w:hint="eastAsia" w:ascii="宋体" w:hAnsi="宋体" w:eastAsia="宋体"/>
                <w:sz w:val="21"/>
                <w:szCs w:val="21"/>
              </w:rPr>
              <w:t>通过提问引出细胞核在生物遗传中的作用</w:t>
            </w:r>
            <w:r>
              <w:rPr>
                <w:rFonts w:ascii="宋体" w:hAnsi="宋体" w:eastAsia="宋体"/>
                <w:sz w:val="21"/>
                <w:szCs w:val="21"/>
              </w:rPr>
              <w:t>:</w:t>
            </w:r>
            <w:r>
              <w:rPr>
                <w:rFonts w:hint="eastAsia" w:ascii="宋体" w:hAnsi="宋体" w:eastAsia="宋体"/>
                <w:sz w:val="21"/>
                <w:szCs w:val="21"/>
              </w:rPr>
              <w:t>含有遗传信息</w:t>
            </w:r>
            <w:r>
              <w:rPr>
                <w:rFonts w:ascii="宋体" w:hAnsi="宋体" w:eastAsia="宋体"/>
                <w:sz w:val="21"/>
                <w:szCs w:val="21"/>
              </w:rPr>
              <w:t>,</w:t>
            </w:r>
            <w:r>
              <w:rPr>
                <w:rFonts w:hint="eastAsia" w:ascii="宋体" w:hAnsi="宋体" w:eastAsia="宋体"/>
                <w:sz w:val="21"/>
                <w:szCs w:val="21"/>
              </w:rPr>
              <w:t>可传递遗传信息等。同时指出并不是所有细胞都有细胞核</w:t>
            </w:r>
            <w:r>
              <w:rPr>
                <w:rFonts w:ascii="宋体" w:hAnsi="宋体" w:eastAsia="宋体"/>
                <w:sz w:val="21"/>
                <w:szCs w:val="21"/>
              </w:rPr>
              <w:t>,</w:t>
            </w:r>
            <w:r>
              <w:rPr>
                <w:rFonts w:hint="eastAsia" w:ascii="宋体" w:hAnsi="宋体" w:eastAsia="宋体"/>
                <w:sz w:val="21"/>
                <w:szCs w:val="21"/>
              </w:rPr>
              <w:t>例如人的红细胞。</w:t>
            </w:r>
          </w:p>
          <w:p w14:paraId="5B1D6955">
            <w:pPr>
              <w:spacing w:line="360" w:lineRule="auto"/>
              <w:rPr>
                <w:rFonts w:ascii="宋体" w:hAnsi="宋体" w:eastAsia="宋体"/>
                <w:sz w:val="21"/>
                <w:szCs w:val="21"/>
              </w:rPr>
            </w:pPr>
            <w:r>
              <w:rPr>
                <w:rFonts w:hint="eastAsia" w:ascii="宋体" w:hAnsi="宋体" w:eastAsia="宋体"/>
                <w:sz w:val="21"/>
                <w:szCs w:val="21"/>
              </w:rPr>
              <w:t>活动</w:t>
            </w:r>
            <w:r>
              <w:rPr>
                <w:rFonts w:hint="eastAsia" w:ascii="宋体" w:hAnsi="宋体" w:eastAsia="宋体"/>
                <w:sz w:val="21"/>
                <w:szCs w:val="21"/>
                <w:lang w:val="en-US" w:eastAsia="zh-CN"/>
              </w:rPr>
              <w:t>3</w:t>
            </w:r>
            <w:r>
              <w:rPr>
                <w:rFonts w:ascii="宋体" w:hAnsi="宋体" w:eastAsia="宋体"/>
                <w:sz w:val="21"/>
                <w:szCs w:val="21"/>
              </w:rPr>
              <w:t>:</w:t>
            </w:r>
            <w:r>
              <w:rPr>
                <w:rFonts w:hint="eastAsia" w:ascii="宋体" w:hAnsi="宋体" w:eastAsia="宋体"/>
                <w:sz w:val="21"/>
                <w:szCs w:val="21"/>
              </w:rPr>
              <w:t>资料分析</w:t>
            </w:r>
            <w:r>
              <w:rPr>
                <w:rFonts w:ascii="宋体" w:hAnsi="宋体" w:eastAsia="宋体"/>
                <w:sz w:val="21"/>
                <w:szCs w:val="21"/>
              </w:rPr>
              <w:t>:</w:t>
            </w:r>
            <w:r>
              <w:rPr>
                <w:rFonts w:hint="eastAsia" w:ascii="宋体" w:hAnsi="宋体" w:eastAsia="宋体"/>
                <w:sz w:val="21"/>
                <w:szCs w:val="21"/>
              </w:rPr>
              <w:t>细胞核具有什么功能</w:t>
            </w:r>
            <w:r>
              <w:rPr>
                <w:rFonts w:ascii="宋体" w:hAnsi="宋体" w:eastAsia="宋体"/>
                <w:sz w:val="21"/>
                <w:szCs w:val="21"/>
              </w:rPr>
              <w:t>?</w:t>
            </w:r>
          </w:p>
          <w:p w14:paraId="6F027B97">
            <w:pPr>
              <w:spacing w:line="360" w:lineRule="auto"/>
              <w:rPr>
                <w:rFonts w:ascii="宋体" w:hAnsi="宋体" w:eastAsia="宋体"/>
                <w:sz w:val="21"/>
                <w:szCs w:val="21"/>
              </w:rPr>
            </w:pPr>
            <w:r>
              <w:rPr>
                <w:rFonts w:hint="eastAsia" w:ascii="宋体" w:hAnsi="宋体" w:eastAsia="宋体"/>
                <w:sz w:val="21"/>
                <w:szCs w:val="21"/>
              </w:rPr>
              <w:t>资料一</w:t>
            </w:r>
            <w:r>
              <w:rPr>
                <w:rFonts w:ascii="宋体" w:hAnsi="宋体" w:eastAsia="宋体"/>
                <w:sz w:val="21"/>
                <w:szCs w:val="21"/>
              </w:rPr>
              <w:t>:</w:t>
            </w:r>
            <w:r>
              <w:rPr>
                <w:rFonts w:hint="eastAsia" w:ascii="宋体" w:hAnsi="宋体" w:eastAsia="宋体"/>
                <w:sz w:val="21"/>
                <w:szCs w:val="21"/>
              </w:rPr>
              <w:t>将母羊</w:t>
            </w:r>
            <w:r>
              <w:rPr>
                <w:rFonts w:ascii="宋体" w:hAnsi="宋体" w:eastAsia="宋体"/>
                <w:sz w:val="21"/>
                <w:szCs w:val="21"/>
              </w:rPr>
              <w:t>A</w:t>
            </w:r>
            <w:r>
              <w:rPr>
                <w:rFonts w:hint="eastAsia" w:ascii="宋体" w:hAnsi="宋体" w:eastAsia="宋体"/>
                <w:sz w:val="21"/>
                <w:szCs w:val="21"/>
              </w:rPr>
              <w:t>的卵细胞中的细胞核除去</w:t>
            </w:r>
            <w:r>
              <w:rPr>
                <w:rFonts w:ascii="宋体" w:hAnsi="宋体" w:eastAsia="宋体"/>
                <w:sz w:val="21"/>
                <w:szCs w:val="21"/>
              </w:rPr>
              <w:t>,</w:t>
            </w:r>
            <w:r>
              <w:rPr>
                <w:rFonts w:hint="eastAsia" w:ascii="宋体" w:hAnsi="宋体" w:eastAsia="宋体"/>
                <w:sz w:val="21"/>
                <w:szCs w:val="21"/>
              </w:rPr>
              <w:t>然后在这个去核的卵细胞中</w:t>
            </w:r>
            <w:r>
              <w:rPr>
                <w:rFonts w:ascii="宋体" w:hAnsi="宋体" w:eastAsia="宋体"/>
                <w:sz w:val="21"/>
                <w:szCs w:val="21"/>
              </w:rPr>
              <w:t>,</w:t>
            </w:r>
            <w:r>
              <w:rPr>
                <w:rFonts w:hint="eastAsia" w:ascii="宋体" w:hAnsi="宋体" w:eastAsia="宋体"/>
                <w:sz w:val="21"/>
                <w:szCs w:val="21"/>
              </w:rPr>
              <w:t>植入母羊</w:t>
            </w:r>
            <w:r>
              <w:rPr>
                <w:rFonts w:ascii="宋体" w:hAnsi="宋体" w:eastAsia="宋体"/>
                <w:sz w:val="21"/>
                <w:szCs w:val="21"/>
              </w:rPr>
              <w:t>B</w:t>
            </w:r>
            <w:r>
              <w:rPr>
                <w:rFonts w:hint="eastAsia" w:ascii="宋体" w:hAnsi="宋体" w:eastAsia="宋体"/>
                <w:sz w:val="21"/>
                <w:szCs w:val="21"/>
              </w:rPr>
              <w:t>的乳腺细胞的细胞核</w:t>
            </w:r>
            <w:r>
              <w:rPr>
                <w:rFonts w:ascii="宋体" w:hAnsi="宋体" w:eastAsia="宋体"/>
                <w:sz w:val="21"/>
                <w:szCs w:val="21"/>
              </w:rPr>
              <w:t>,</w:t>
            </w:r>
            <w:r>
              <w:rPr>
                <w:rFonts w:hint="eastAsia" w:ascii="宋体" w:hAnsi="宋体" w:eastAsia="宋体"/>
                <w:sz w:val="21"/>
                <w:szCs w:val="21"/>
              </w:rPr>
              <w:t>由这个重组细胞发育成早期胚胎</w:t>
            </w:r>
            <w:r>
              <w:rPr>
                <w:rFonts w:ascii="宋体" w:hAnsi="宋体" w:eastAsia="宋体"/>
                <w:sz w:val="21"/>
                <w:szCs w:val="21"/>
              </w:rPr>
              <w:t>,</w:t>
            </w:r>
            <w:r>
              <w:rPr>
                <w:rFonts w:hint="eastAsia" w:ascii="宋体" w:hAnsi="宋体" w:eastAsia="宋体"/>
                <w:sz w:val="21"/>
                <w:szCs w:val="21"/>
              </w:rPr>
              <w:t>最后早期胚胎移入代孕母羊</w:t>
            </w:r>
            <w:r>
              <w:rPr>
                <w:rFonts w:ascii="宋体" w:hAnsi="宋体" w:eastAsia="宋体"/>
                <w:sz w:val="21"/>
                <w:szCs w:val="21"/>
              </w:rPr>
              <w:t>C</w:t>
            </w:r>
            <w:r>
              <w:rPr>
                <w:rFonts w:hint="eastAsia" w:ascii="宋体" w:hAnsi="宋体" w:eastAsia="宋体"/>
                <w:sz w:val="21"/>
                <w:szCs w:val="21"/>
              </w:rPr>
              <w:t>的子宫</w:t>
            </w:r>
            <w:r>
              <w:rPr>
                <w:rFonts w:ascii="宋体" w:hAnsi="宋体" w:eastAsia="宋体"/>
                <w:sz w:val="21"/>
                <w:szCs w:val="21"/>
              </w:rPr>
              <w:t>,</w:t>
            </w:r>
            <w:r>
              <w:rPr>
                <w:rFonts w:hint="eastAsia" w:ascii="宋体" w:hAnsi="宋体" w:eastAsia="宋体"/>
                <w:sz w:val="21"/>
                <w:szCs w:val="21"/>
              </w:rPr>
              <w:t>产下“多莉”羊的遗传性状与提供细胞核的母羊</w:t>
            </w:r>
            <w:r>
              <w:rPr>
                <w:rFonts w:ascii="宋体" w:hAnsi="宋体" w:eastAsia="宋体"/>
                <w:sz w:val="21"/>
                <w:szCs w:val="21"/>
              </w:rPr>
              <w:t>B</w:t>
            </w:r>
            <w:r>
              <w:rPr>
                <w:rFonts w:hint="eastAsia" w:ascii="宋体" w:hAnsi="宋体" w:eastAsia="宋体"/>
                <w:sz w:val="21"/>
                <w:szCs w:val="21"/>
              </w:rPr>
              <w:t>一样。</w:t>
            </w:r>
            <w:r>
              <w:rPr>
                <w:rFonts w:ascii="宋体" w:hAnsi="宋体" w:eastAsia="宋体"/>
                <w:sz w:val="21"/>
                <w:szCs w:val="21"/>
              </w:rPr>
              <w:t>(PPT</w:t>
            </w:r>
            <w:r>
              <w:rPr>
                <w:rFonts w:hint="eastAsia" w:ascii="宋体" w:hAnsi="宋体" w:eastAsia="宋体"/>
                <w:sz w:val="21"/>
                <w:szCs w:val="21"/>
              </w:rPr>
              <w:t>演示图解过程</w:t>
            </w:r>
            <w:r>
              <w:rPr>
                <w:rFonts w:ascii="宋体" w:hAnsi="宋体" w:eastAsia="宋体"/>
                <w:sz w:val="21"/>
                <w:szCs w:val="21"/>
              </w:rPr>
              <w:t>)</w:t>
            </w:r>
            <w:r>
              <w:rPr>
                <w:rFonts w:hint="eastAsia" w:ascii="宋体" w:hAnsi="宋体" w:eastAsia="宋体"/>
                <w:sz w:val="21"/>
                <w:szCs w:val="21"/>
              </w:rPr>
              <w:t xml:space="preserve"> </w:t>
            </w:r>
          </w:p>
          <w:p w14:paraId="15975AB8">
            <w:pPr>
              <w:spacing w:line="360" w:lineRule="auto"/>
              <w:rPr>
                <w:rFonts w:ascii="宋体" w:hAnsi="宋体" w:eastAsia="宋体"/>
                <w:sz w:val="21"/>
                <w:szCs w:val="21"/>
              </w:rPr>
            </w:pPr>
            <w:r>
              <w:rPr>
                <w:rFonts w:hint="eastAsia" w:ascii="宋体" w:hAnsi="宋体" w:eastAsia="宋体"/>
                <w:sz w:val="21"/>
                <w:szCs w:val="21"/>
              </w:rPr>
              <w:t>讨论</w:t>
            </w:r>
            <w:r>
              <w:rPr>
                <w:rFonts w:ascii="宋体" w:hAnsi="宋体" w:eastAsia="宋体"/>
                <w:sz w:val="21"/>
                <w:szCs w:val="21"/>
              </w:rPr>
              <w:t>:</w:t>
            </w:r>
            <w:r>
              <w:rPr>
                <w:rFonts w:hint="eastAsia" w:ascii="宋体" w:hAnsi="宋体" w:eastAsia="宋体"/>
                <w:sz w:val="21"/>
                <w:szCs w:val="21"/>
              </w:rPr>
              <w:t xml:space="preserve"> </w:t>
            </w:r>
            <w:r>
              <w:rPr>
                <w:rFonts w:ascii="宋体" w:hAnsi="宋体" w:eastAsia="宋体"/>
                <w:sz w:val="21"/>
                <w:szCs w:val="21"/>
              </w:rPr>
              <w:t>(1)</w:t>
            </w:r>
            <w:r>
              <w:rPr>
                <w:rFonts w:hint="eastAsia" w:ascii="宋体" w:hAnsi="宋体" w:eastAsia="宋体"/>
                <w:sz w:val="21"/>
                <w:szCs w:val="21"/>
              </w:rPr>
              <w:t>资料说明了细胞核有什么作用</w:t>
            </w:r>
            <w:r>
              <w:rPr>
                <w:rFonts w:ascii="宋体" w:hAnsi="宋体" w:eastAsia="宋体"/>
                <w:sz w:val="21"/>
                <w:szCs w:val="21"/>
              </w:rPr>
              <w:t>?</w:t>
            </w:r>
          </w:p>
          <w:p w14:paraId="2D7E0719">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发挥自己的想象力</w:t>
            </w:r>
            <w:r>
              <w:rPr>
                <w:rFonts w:ascii="宋体" w:hAnsi="宋体" w:eastAsia="宋体"/>
                <w:sz w:val="21"/>
                <w:szCs w:val="21"/>
              </w:rPr>
              <w:t>,</w:t>
            </w:r>
            <w:r>
              <w:rPr>
                <w:rFonts w:hint="eastAsia" w:ascii="宋体" w:hAnsi="宋体" w:eastAsia="宋体"/>
                <w:sz w:val="21"/>
                <w:szCs w:val="21"/>
              </w:rPr>
              <w:t>如果把细胞比作一个工厂</w:t>
            </w:r>
            <w:r>
              <w:rPr>
                <w:rFonts w:ascii="宋体" w:hAnsi="宋体" w:eastAsia="宋体"/>
                <w:sz w:val="21"/>
                <w:szCs w:val="21"/>
              </w:rPr>
              <w:t>,</w:t>
            </w:r>
            <w:r>
              <w:rPr>
                <w:rFonts w:hint="eastAsia" w:ascii="宋体" w:hAnsi="宋体" w:eastAsia="宋体"/>
                <w:sz w:val="21"/>
                <w:szCs w:val="21"/>
              </w:rPr>
              <w:t>那么把细胞核比喻成什么才能既形象又贴切</w:t>
            </w:r>
            <w:r>
              <w:rPr>
                <w:rFonts w:ascii="宋体" w:hAnsi="宋体" w:eastAsia="宋体"/>
                <w:sz w:val="21"/>
                <w:szCs w:val="21"/>
              </w:rPr>
              <w:t>?</w:t>
            </w:r>
          </w:p>
        </w:tc>
        <w:tc>
          <w:tcPr>
            <w:tcW w:w="2924" w:type="dxa"/>
            <w:gridSpan w:val="2"/>
            <w:tcMar>
              <w:left w:w="105" w:type="dxa"/>
              <w:right w:w="105" w:type="dxa"/>
            </w:tcMar>
            <w:vAlign w:val="center"/>
          </w:tcPr>
          <w:p w14:paraId="27C766CD">
            <w:pPr>
              <w:spacing w:line="360" w:lineRule="auto"/>
              <w:rPr>
                <w:rFonts w:ascii="宋体" w:hAnsi="宋体" w:eastAsia="宋体"/>
                <w:sz w:val="21"/>
                <w:szCs w:val="21"/>
              </w:rPr>
            </w:pPr>
            <w:r>
              <w:rPr>
                <w:rFonts w:hint="eastAsia" w:ascii="宋体" w:hAnsi="宋体" w:eastAsia="宋体"/>
                <w:sz w:val="21"/>
                <w:szCs w:val="21"/>
              </w:rPr>
              <w:t>学生结合课本</w:t>
            </w:r>
            <w:r>
              <w:rPr>
                <w:rFonts w:ascii="宋体" w:hAnsi="宋体" w:eastAsia="宋体"/>
                <w:sz w:val="21"/>
                <w:szCs w:val="21"/>
              </w:rPr>
              <w:t>P41~42</w:t>
            </w:r>
            <w:r>
              <w:rPr>
                <w:rFonts w:hint="eastAsia" w:ascii="宋体" w:hAnsi="宋体" w:eastAsia="宋体"/>
                <w:sz w:val="21"/>
                <w:szCs w:val="21"/>
              </w:rPr>
              <w:t>内容</w:t>
            </w:r>
            <w:r>
              <w:rPr>
                <w:rFonts w:ascii="宋体" w:hAnsi="宋体" w:eastAsia="宋体"/>
                <w:sz w:val="21"/>
                <w:szCs w:val="21"/>
              </w:rPr>
              <w:t>,</w:t>
            </w:r>
            <w:r>
              <w:rPr>
                <w:rFonts w:hint="eastAsia" w:ascii="宋体" w:hAnsi="宋体" w:eastAsia="宋体"/>
                <w:sz w:val="21"/>
                <w:szCs w:val="21"/>
              </w:rPr>
              <w:t>讨论并交流</w:t>
            </w:r>
            <w:r>
              <w:rPr>
                <w:rFonts w:ascii="宋体" w:hAnsi="宋体" w:eastAsia="宋体"/>
                <w:sz w:val="21"/>
                <w:szCs w:val="21"/>
              </w:rPr>
              <w:t>,</w:t>
            </w:r>
            <w:r>
              <w:rPr>
                <w:rFonts w:hint="eastAsia" w:ascii="宋体" w:hAnsi="宋体" w:eastAsia="宋体"/>
                <w:sz w:val="21"/>
                <w:szCs w:val="21"/>
              </w:rPr>
              <w:t>理解细胞核的两个重要作用</w:t>
            </w:r>
            <w:r>
              <w:rPr>
                <w:rFonts w:ascii="宋体" w:hAnsi="宋体" w:eastAsia="宋体"/>
                <w:sz w:val="21"/>
                <w:szCs w:val="21"/>
              </w:rPr>
              <w:t>:①</w:t>
            </w:r>
            <w:r>
              <w:rPr>
                <w:rFonts w:hint="eastAsia" w:ascii="宋体" w:hAnsi="宋体" w:eastAsia="宋体"/>
                <w:sz w:val="21"/>
                <w:szCs w:val="21"/>
              </w:rPr>
              <w:t>细胞核是细胞的控制中心</w:t>
            </w:r>
            <w:r>
              <w:rPr>
                <w:rFonts w:ascii="宋体" w:hAnsi="宋体" w:eastAsia="宋体"/>
                <w:sz w:val="21"/>
                <w:szCs w:val="21"/>
              </w:rPr>
              <w:t>,</w:t>
            </w:r>
            <w:r>
              <w:rPr>
                <w:rFonts w:hint="eastAsia" w:ascii="宋体" w:hAnsi="宋体" w:eastAsia="宋体"/>
                <w:sz w:val="21"/>
                <w:szCs w:val="21"/>
              </w:rPr>
              <w:t>在细胞的生长、发育中起重要作用。</w:t>
            </w:r>
            <w:r>
              <w:rPr>
                <w:rFonts w:ascii="宋体" w:hAnsi="宋体" w:eastAsia="宋体"/>
                <w:sz w:val="21"/>
                <w:szCs w:val="21"/>
              </w:rPr>
              <w:t>②</w:t>
            </w:r>
            <w:r>
              <w:rPr>
                <w:rFonts w:hint="eastAsia" w:ascii="宋体" w:hAnsi="宋体" w:eastAsia="宋体"/>
                <w:sz w:val="21"/>
                <w:szCs w:val="21"/>
              </w:rPr>
              <w:t>生物的遗传物质主要存在于细胞核中。细胞核中有染色体</w:t>
            </w:r>
            <w:r>
              <w:rPr>
                <w:rFonts w:ascii="宋体" w:hAnsi="宋体" w:eastAsia="宋体"/>
                <w:sz w:val="21"/>
                <w:szCs w:val="21"/>
              </w:rPr>
              <w:t>,</w:t>
            </w:r>
            <w:r>
              <w:rPr>
                <w:rFonts w:hint="eastAsia" w:ascii="宋体" w:hAnsi="宋体" w:eastAsia="宋体"/>
                <w:sz w:val="21"/>
                <w:szCs w:val="21"/>
              </w:rPr>
              <w:t>染色体上的遗传物质能贮存和传递遗传信息</w:t>
            </w:r>
            <w:r>
              <w:rPr>
                <w:rFonts w:ascii="宋体" w:hAnsi="宋体" w:eastAsia="宋体"/>
                <w:sz w:val="21"/>
                <w:szCs w:val="21"/>
              </w:rPr>
              <w:t>,</w:t>
            </w:r>
            <w:r>
              <w:rPr>
                <w:rFonts w:hint="eastAsia" w:ascii="宋体" w:hAnsi="宋体" w:eastAsia="宋体"/>
                <w:sz w:val="21"/>
                <w:szCs w:val="21"/>
              </w:rPr>
              <w:t>控制生物体的形态结构和生理特性。</w:t>
            </w:r>
          </w:p>
        </w:tc>
        <w:tc>
          <w:tcPr>
            <w:tcW w:w="2100" w:type="dxa"/>
            <w:tcMar>
              <w:left w:w="105" w:type="dxa"/>
              <w:right w:w="105" w:type="dxa"/>
            </w:tcMar>
            <w:vAlign w:val="center"/>
          </w:tcPr>
          <w:p w14:paraId="3D4A7AF0">
            <w:pPr>
              <w:spacing w:line="360" w:lineRule="auto"/>
              <w:rPr>
                <w:rFonts w:ascii="宋体" w:hAnsi="宋体" w:eastAsia="宋体"/>
                <w:sz w:val="21"/>
                <w:szCs w:val="21"/>
              </w:rPr>
            </w:pPr>
            <w:r>
              <w:rPr>
                <w:rFonts w:hint="eastAsia" w:ascii="宋体" w:hAnsi="宋体" w:eastAsia="宋体"/>
                <w:sz w:val="21"/>
                <w:szCs w:val="21"/>
              </w:rPr>
              <w:t>对于刚接触生物学的孩子来说</w:t>
            </w:r>
            <w:r>
              <w:rPr>
                <w:rFonts w:ascii="宋体" w:hAnsi="宋体" w:eastAsia="宋体"/>
                <w:sz w:val="21"/>
                <w:szCs w:val="21"/>
              </w:rPr>
              <w:t>,</w:t>
            </w:r>
            <w:r>
              <w:rPr>
                <w:rFonts w:hint="eastAsia" w:ascii="宋体" w:hAnsi="宋体" w:eastAsia="宋体"/>
                <w:sz w:val="21"/>
                <w:szCs w:val="21"/>
              </w:rPr>
              <w:t>细胞核在生物遗传中的重要功能这部分知识是非常难的</w:t>
            </w:r>
            <w:r>
              <w:rPr>
                <w:rFonts w:ascii="宋体" w:hAnsi="宋体" w:eastAsia="宋体"/>
                <w:sz w:val="21"/>
                <w:szCs w:val="21"/>
              </w:rPr>
              <w:t>,</w:t>
            </w:r>
            <w:r>
              <w:rPr>
                <w:rFonts w:hint="eastAsia" w:ascii="宋体" w:hAnsi="宋体" w:eastAsia="宋体"/>
                <w:sz w:val="21"/>
                <w:szCs w:val="21"/>
              </w:rPr>
              <w:t>新版本的教材也已经将染色体的组成、</w:t>
            </w:r>
            <w:r>
              <w:rPr>
                <w:rFonts w:ascii="宋体" w:hAnsi="宋体" w:eastAsia="宋体"/>
                <w:sz w:val="21"/>
                <w:szCs w:val="21"/>
              </w:rPr>
              <w:t>DNA</w:t>
            </w:r>
            <w:r>
              <w:rPr>
                <w:rFonts w:hint="eastAsia" w:ascii="宋体" w:hAnsi="宋体" w:eastAsia="宋体"/>
                <w:sz w:val="21"/>
                <w:szCs w:val="21"/>
              </w:rPr>
              <w:t>和基因等概念转移到八年级下册。所以在本课中这部分内容主要通过资料分析和在农业生产上的转基因技术和克隆技术的运用举例</w:t>
            </w:r>
            <w:r>
              <w:rPr>
                <w:rFonts w:ascii="宋体" w:hAnsi="宋体" w:eastAsia="宋体"/>
                <w:sz w:val="21"/>
                <w:szCs w:val="21"/>
              </w:rPr>
              <w:t>,</w:t>
            </w:r>
            <w:r>
              <w:rPr>
                <w:rFonts w:hint="eastAsia" w:ascii="宋体" w:hAnsi="宋体" w:eastAsia="宋体"/>
                <w:sz w:val="21"/>
                <w:szCs w:val="21"/>
              </w:rPr>
              <w:t>强化细胞核在生命活动中的重要作用</w:t>
            </w:r>
            <w:r>
              <w:rPr>
                <w:rFonts w:ascii="宋体" w:hAnsi="宋体" w:eastAsia="宋体"/>
                <w:sz w:val="21"/>
                <w:szCs w:val="21"/>
              </w:rPr>
              <w:t>,</w:t>
            </w:r>
            <w:r>
              <w:rPr>
                <w:rFonts w:hint="eastAsia" w:ascii="宋体" w:hAnsi="宋体" w:eastAsia="宋体"/>
                <w:sz w:val="21"/>
                <w:szCs w:val="21"/>
              </w:rPr>
              <w:t>弱化染色体、</w:t>
            </w:r>
            <w:r>
              <w:rPr>
                <w:rFonts w:ascii="宋体" w:hAnsi="宋体" w:eastAsia="宋体"/>
                <w:sz w:val="21"/>
                <w:szCs w:val="21"/>
              </w:rPr>
              <w:t>DNA</w:t>
            </w:r>
            <w:r>
              <w:rPr>
                <w:rFonts w:hint="eastAsia" w:ascii="宋体" w:hAnsi="宋体" w:eastAsia="宋体"/>
                <w:sz w:val="21"/>
                <w:szCs w:val="21"/>
              </w:rPr>
              <w:t>、基因等概念及它们之间的关系。</w:t>
            </w:r>
          </w:p>
        </w:tc>
      </w:tr>
      <w:tr w14:paraId="0F42983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54" w:type="dxa"/>
            <w:gridSpan w:val="3"/>
            <w:tcMar>
              <w:left w:w="105" w:type="dxa"/>
              <w:right w:w="105" w:type="dxa"/>
            </w:tcMar>
            <w:vAlign w:val="center"/>
          </w:tcPr>
          <w:p w14:paraId="6978C737">
            <w:pPr>
              <w:spacing w:line="360" w:lineRule="auto"/>
              <w:rPr>
                <w:rFonts w:ascii="宋体" w:hAnsi="宋体" w:eastAsia="宋体"/>
                <w:sz w:val="21"/>
                <w:szCs w:val="21"/>
              </w:rPr>
            </w:pPr>
            <w:r>
              <w:rPr>
                <w:rFonts w:hint="eastAsia" w:ascii="宋体" w:hAnsi="宋体" w:eastAsia="宋体"/>
                <w:color w:val="FF00FF"/>
                <w:sz w:val="21"/>
                <w:szCs w:val="21"/>
              </w:rPr>
              <w:t>三、课堂小结</w:t>
            </w:r>
          </w:p>
          <w:p w14:paraId="29D29871">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动物细胞的结构</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b w:val="0"/>
                            <w:i w:val="0"/>
                            <w:sz w:val="21"/>
                            <w:szCs w:val="21"/>
                          </w:rPr>
                          <m:t>线粒体</m:t>
                        </m:r>
                        <m:ctrlPr>
                          <w:rPr>
                            <w:rFonts w:ascii="Cambria Math" w:hAnsi="Cambria Math" w:eastAsia="宋体"/>
                            <w:sz w:val="21"/>
                            <w:szCs w:val="21"/>
                          </w:rPr>
                        </m:ctrlPr>
                      </m:e>
                    </m:mr>
                    <m:mr>
                      <m:e>
                        <m:r>
                          <m:rPr>
                            <m:nor/>
                            <m:sty m:val="p"/>
                          </m:rPr>
                          <w:rPr>
                            <w:rFonts w:ascii="宋体" w:hAnsi="宋体" w:eastAsia="宋体"/>
                            <w:b w:val="0"/>
                            <w:i w:val="0"/>
                            <w:sz w:val="21"/>
                            <w:szCs w:val="21"/>
                          </w:rPr>
                          <m:t>细胞膜</m:t>
                        </m:r>
                        <m:ctrlPr>
                          <w:rPr>
                            <w:rFonts w:ascii="Cambria Math" w:hAnsi="Cambria Math" w:eastAsia="宋体"/>
                            <w:sz w:val="21"/>
                            <w:szCs w:val="21"/>
                          </w:rPr>
                        </m:ctrlPr>
                      </m:e>
                    </m:mr>
                    <m:mr>
                      <m:e>
                        <m:r>
                          <m:rPr>
                            <m:nor/>
                            <m:sty m:val="p"/>
                          </m:rPr>
                          <w:rPr>
                            <w:rFonts w:ascii="宋体" w:hAnsi="宋体" w:eastAsia="宋体"/>
                            <w:b w:val="0"/>
                            <w:i w:val="0"/>
                            <w:sz w:val="21"/>
                            <w:szCs w:val="21"/>
                          </w:rPr>
                          <m:t>细胞质</m:t>
                        </m:r>
                        <m:ctrlPr>
                          <w:rPr>
                            <w:rFonts w:ascii="Cambria Math" w:hAnsi="Cambria Math" w:eastAsia="宋体"/>
                            <w:sz w:val="21"/>
                            <w:szCs w:val="21"/>
                          </w:rPr>
                        </m:ctrlPr>
                      </m:e>
                    </m:mr>
                    <m:mr>
                      <m:e>
                        <m:r>
                          <m:rPr>
                            <m:nor/>
                            <m:sty m:val="p"/>
                          </m:rPr>
                          <w:rPr>
                            <w:rFonts w:ascii="宋体" w:hAnsi="宋体" w:eastAsia="宋体"/>
                            <w:b w:val="0"/>
                            <w:i w:val="0"/>
                            <w:sz w:val="21"/>
                            <w:szCs w:val="21"/>
                          </w:rPr>
                          <m:t>细胞核</m:t>
                        </m:r>
                        <m:ctrlPr>
                          <w:rPr>
                            <w:rFonts w:ascii="Cambria Math" w:hAnsi="Cambria Math" w:eastAsia="宋体"/>
                            <w:sz w:val="21"/>
                            <w:szCs w:val="21"/>
                          </w:rPr>
                        </m:ctrlPr>
                      </m:e>
                    </m:mr>
                  </m:m>
                  <m:ctrlPr>
                    <w:rPr>
                      <w:rFonts w:ascii="Cambria Math" w:hAnsi="Cambria Math" w:eastAsia="宋体"/>
                      <w:sz w:val="21"/>
                      <w:szCs w:val="21"/>
                    </w:rPr>
                  </m:ctrlPr>
                </m:e>
              </m:d>
            </m:oMath>
          </w:p>
          <w:p w14:paraId="1E273FE0">
            <w:pPr>
              <w:spacing w:line="360" w:lineRule="auto"/>
              <w:rPr>
                <w:rFonts w:hint="default" w:ascii="宋体" w:hAnsi="宋体" w:eastAsia="宋体"/>
                <w:sz w:val="21"/>
                <w:szCs w:val="21"/>
                <w:lang w:val="en-US" w:eastAsia="zh-CN"/>
              </w:rPr>
            </w:pPr>
            <w:r>
              <w:rPr>
                <w:rFonts w:ascii="宋体" w:hAnsi="宋体" w:eastAsia="宋体"/>
                <w:sz w:val="21"/>
                <w:szCs w:val="21"/>
              </w:rPr>
              <w:t>2.</w:t>
            </w:r>
            <w:r>
              <w:rPr>
                <w:rFonts w:hint="eastAsia" w:ascii="宋体" w:hAnsi="宋体" w:eastAsia="宋体"/>
                <w:sz w:val="21"/>
                <w:szCs w:val="21"/>
                <w:lang w:val="en-US" w:eastAsia="zh-CN"/>
              </w:rPr>
              <w:t>细胞核是遗传信息库</w:t>
            </w:r>
          </w:p>
        </w:tc>
        <w:tc>
          <w:tcPr>
            <w:tcW w:w="2924" w:type="dxa"/>
            <w:gridSpan w:val="2"/>
            <w:tcMar>
              <w:left w:w="105" w:type="dxa"/>
              <w:right w:w="105" w:type="dxa"/>
            </w:tcMar>
            <w:vAlign w:val="center"/>
          </w:tcPr>
          <w:p w14:paraId="35678858">
            <w:pPr>
              <w:spacing w:line="360" w:lineRule="auto"/>
              <w:rPr>
                <w:rFonts w:hint="eastAsia" w:ascii="宋体" w:hAnsi="宋体" w:eastAsia="宋体"/>
                <w:sz w:val="21"/>
                <w:szCs w:val="21"/>
              </w:rPr>
            </w:pPr>
          </w:p>
          <w:p w14:paraId="72C29617">
            <w:pPr>
              <w:spacing w:line="360" w:lineRule="auto"/>
              <w:rPr>
                <w:rFonts w:ascii="宋体" w:hAnsi="宋体" w:eastAsia="宋体"/>
                <w:sz w:val="21"/>
                <w:szCs w:val="21"/>
              </w:rPr>
            </w:pPr>
            <w:r>
              <w:rPr>
                <w:rFonts w:hint="eastAsia" w:ascii="宋体" w:hAnsi="宋体" w:eastAsia="宋体"/>
                <w:sz w:val="21"/>
                <w:szCs w:val="21"/>
              </w:rPr>
              <w:t>学生自主回顾本节所学所得。</w:t>
            </w:r>
          </w:p>
        </w:tc>
        <w:tc>
          <w:tcPr>
            <w:tcW w:w="2100" w:type="dxa"/>
            <w:tcMar>
              <w:left w:w="105" w:type="dxa"/>
              <w:right w:w="105" w:type="dxa"/>
            </w:tcMar>
            <w:vAlign w:val="center"/>
          </w:tcPr>
          <w:p w14:paraId="37D89E1C">
            <w:pPr>
              <w:spacing w:line="360" w:lineRule="auto"/>
              <w:rPr>
                <w:rFonts w:hint="eastAsia" w:ascii="宋体" w:hAnsi="宋体" w:eastAsia="宋体"/>
                <w:sz w:val="21"/>
                <w:szCs w:val="21"/>
              </w:rPr>
            </w:pPr>
          </w:p>
          <w:p w14:paraId="45327673">
            <w:pPr>
              <w:spacing w:line="360" w:lineRule="auto"/>
              <w:rPr>
                <w:rFonts w:ascii="宋体" w:hAnsi="宋体" w:eastAsia="宋体"/>
                <w:sz w:val="21"/>
                <w:szCs w:val="21"/>
              </w:rPr>
            </w:pPr>
            <w:r>
              <w:rPr>
                <w:rFonts w:hint="eastAsia" w:ascii="宋体" w:hAnsi="宋体" w:eastAsia="宋体"/>
                <w:sz w:val="21"/>
                <w:szCs w:val="21"/>
              </w:rPr>
              <w:t>使本节课所学知识形成知识网。</w:t>
            </w:r>
          </w:p>
        </w:tc>
      </w:tr>
      <w:tr w14:paraId="367DBCF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9178" w:type="dxa"/>
            <w:gridSpan w:val="6"/>
            <w:tcMar>
              <w:left w:w="105" w:type="dxa"/>
              <w:right w:w="105" w:type="dxa"/>
            </w:tcMar>
            <w:vAlign w:val="center"/>
          </w:tcPr>
          <w:p w14:paraId="0482694A">
            <w:pPr>
              <w:spacing w:line="360" w:lineRule="auto"/>
              <w:rPr>
                <w:rFonts w:ascii="宋体" w:hAnsi="宋体" w:eastAsia="宋体"/>
                <w:sz w:val="21"/>
                <w:szCs w:val="21"/>
              </w:rPr>
            </w:pPr>
            <w:r>
              <w:rPr>
                <w:rFonts w:hint="eastAsia" w:ascii="宋体" w:hAnsi="宋体" w:eastAsia="宋体"/>
                <w:color w:val="FF00FF"/>
                <w:sz w:val="21"/>
                <w:szCs w:val="21"/>
              </w:rPr>
              <w:t>四、当堂演练</w:t>
            </w:r>
          </w:p>
          <w:p w14:paraId="358F8184">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人和动物细胞的基本结构包括</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B</w:t>
            </w:r>
            <w:r>
              <w:rPr>
                <w:rFonts w:ascii="宋体" w:hAnsi="宋体" w:eastAsia="宋体"/>
                <w:sz w:val="21"/>
                <w:szCs w:val="21"/>
              </w:rPr>
              <w:t>　)</w:t>
            </w:r>
          </w:p>
          <w:p w14:paraId="43A52AE2">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细胞壁、细胞质、染色体</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细胞膜、细胞质、细胞核</w:t>
            </w:r>
          </w:p>
          <w:p w14:paraId="7EDF5489">
            <w:pPr>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细胞膜、细胞质、染色体</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细胞核、染色体、线粒体</w:t>
            </w:r>
          </w:p>
          <w:p w14:paraId="2AE3E732">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制作人的口腔上皮细胞临时玻片标本时</w:t>
            </w:r>
            <w:r>
              <w:rPr>
                <w:rFonts w:ascii="宋体" w:hAnsi="宋体" w:eastAsia="宋体"/>
                <w:sz w:val="21"/>
                <w:szCs w:val="21"/>
              </w:rPr>
              <w:t>,</w:t>
            </w:r>
            <w:r>
              <w:rPr>
                <w:rFonts w:hint="eastAsia" w:ascii="宋体" w:hAnsi="宋体" w:eastAsia="宋体"/>
                <w:sz w:val="21"/>
                <w:szCs w:val="21"/>
              </w:rPr>
              <w:t>刮取细胞的部位和在载玻片上滴加的液体分别是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B</w:t>
            </w:r>
            <w:r>
              <w:rPr>
                <w:rFonts w:ascii="宋体" w:hAnsi="宋体" w:eastAsia="宋体"/>
                <w:sz w:val="21"/>
                <w:szCs w:val="21"/>
              </w:rPr>
              <w:t>　)</w:t>
            </w:r>
          </w:p>
          <w:p w14:paraId="0D1E5854">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口腔内侧壁、自来水</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口腔内侧壁、生理盐水</w:t>
            </w:r>
            <w:r>
              <w:rPr>
                <w:rFonts w:ascii="宋体" w:hAnsi="宋体" w:eastAsia="宋体"/>
                <w:sz w:val="21"/>
                <w:szCs w:val="21"/>
              </w:rPr>
              <w:t>C.</w:t>
            </w:r>
            <w:r>
              <w:rPr>
                <w:rFonts w:hint="eastAsia" w:ascii="宋体" w:hAnsi="宋体" w:eastAsia="宋体"/>
                <w:sz w:val="21"/>
                <w:szCs w:val="21"/>
              </w:rPr>
              <w:t>牙缝、自来水</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牙缝、生理盐水</w:t>
            </w:r>
          </w:p>
          <w:p w14:paraId="6AF941C2">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在各种生物细胞内</w:t>
            </w:r>
            <w:r>
              <w:rPr>
                <w:rFonts w:ascii="宋体" w:hAnsi="宋体" w:eastAsia="宋体"/>
                <w:sz w:val="21"/>
                <w:szCs w:val="21"/>
              </w:rPr>
              <w:t>,</w:t>
            </w:r>
            <w:r>
              <w:rPr>
                <w:rFonts w:hint="eastAsia" w:ascii="宋体" w:hAnsi="宋体" w:eastAsia="宋体"/>
                <w:sz w:val="21"/>
                <w:szCs w:val="21"/>
              </w:rPr>
              <w:t>其形态、结构和数目都是一定的结构是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C</w:t>
            </w:r>
            <w:r>
              <w:rPr>
                <w:rFonts w:ascii="宋体" w:hAnsi="宋体" w:eastAsia="宋体"/>
                <w:sz w:val="21"/>
                <w:szCs w:val="21"/>
              </w:rPr>
              <w:t>　)</w:t>
            </w:r>
          </w:p>
          <w:p w14:paraId="1E7D9257">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线粒体</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液泡</w:t>
            </w:r>
            <w:r>
              <w:rPr>
                <w:rFonts w:hint="eastAsia" w:ascii="宋体" w:hAnsi="宋体" w:eastAsia="宋体"/>
                <w:sz w:val="21"/>
                <w:szCs w:val="21"/>
              </w:rPr>
              <w:tab/>
            </w:r>
            <w:r>
              <w:rPr>
                <w:rFonts w:ascii="宋体" w:hAnsi="宋体" w:eastAsia="宋体"/>
                <w:sz w:val="21"/>
                <w:szCs w:val="21"/>
              </w:rPr>
              <w:t>C.</w:t>
            </w:r>
            <w:r>
              <w:rPr>
                <w:rFonts w:hint="eastAsia" w:ascii="宋体" w:hAnsi="宋体" w:eastAsia="宋体"/>
                <w:sz w:val="21"/>
                <w:szCs w:val="21"/>
              </w:rPr>
              <w:t>染色体</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叶绿体</w:t>
            </w:r>
          </w:p>
          <w:p w14:paraId="02207ADB">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“种瓜得瓜、种豆得豆”是由细胞中的什么结构决定的</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D</w:t>
            </w:r>
            <w:r>
              <w:rPr>
                <w:rFonts w:ascii="宋体" w:hAnsi="宋体" w:eastAsia="宋体"/>
                <w:sz w:val="21"/>
                <w:szCs w:val="21"/>
              </w:rPr>
              <w:t>　)</w:t>
            </w:r>
          </w:p>
          <w:p w14:paraId="188DD879">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细胞壁</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细胞膜</w:t>
            </w:r>
            <w:r>
              <w:rPr>
                <w:rFonts w:hint="eastAsia" w:ascii="宋体" w:hAnsi="宋体" w:eastAsia="宋体"/>
                <w:sz w:val="21"/>
                <w:szCs w:val="21"/>
              </w:rPr>
              <w:tab/>
            </w:r>
            <w:r>
              <w:rPr>
                <w:rFonts w:ascii="宋体" w:hAnsi="宋体" w:eastAsia="宋体"/>
                <w:sz w:val="21"/>
                <w:szCs w:val="21"/>
              </w:rPr>
              <w:t>C.</w:t>
            </w:r>
            <w:r>
              <w:rPr>
                <w:rFonts w:hint="eastAsia" w:ascii="宋体" w:hAnsi="宋体" w:eastAsia="宋体"/>
                <w:sz w:val="21"/>
                <w:szCs w:val="21"/>
              </w:rPr>
              <w:t>细胞质</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细胞核</w:t>
            </w:r>
          </w:p>
        </w:tc>
      </w:tr>
      <w:tr w14:paraId="465C229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9178" w:type="dxa"/>
            <w:gridSpan w:val="6"/>
            <w:tcMar>
              <w:left w:w="105" w:type="dxa"/>
              <w:right w:w="105" w:type="dxa"/>
            </w:tcMar>
            <w:vAlign w:val="center"/>
          </w:tcPr>
          <w:p w14:paraId="7A41B535">
            <w:pPr>
              <w:spacing w:line="360" w:lineRule="auto"/>
              <w:rPr>
                <w:rFonts w:ascii="宋体" w:hAnsi="宋体" w:eastAsia="宋体"/>
                <w:sz w:val="21"/>
                <w:szCs w:val="21"/>
              </w:rPr>
            </w:pPr>
            <w:r>
              <w:rPr>
                <w:rFonts w:hint="eastAsia" w:ascii="宋体" w:hAnsi="宋体" w:eastAsia="宋体"/>
                <w:sz w:val="21"/>
                <w:szCs w:val="21"/>
              </w:rPr>
              <w:t>【课堂反思】</w:t>
            </w:r>
            <w:r>
              <w:rPr>
                <w:rFonts w:ascii="宋体" w:hAnsi="宋体" w:eastAsia="宋体"/>
                <w:sz w:val="21"/>
                <w:szCs w:val="21"/>
              </w:rPr>
              <w:t>　</w:t>
            </w:r>
            <w:r>
              <w:rPr>
                <w:rFonts w:hint="eastAsia" w:ascii="宋体" w:hAnsi="宋体" w:eastAsia="宋体"/>
                <w:sz w:val="21"/>
                <w:szCs w:val="21"/>
              </w:rPr>
              <w:t>本节课的成功之处在于合理、充分地运用了多个教学活动来辅助教师的课堂教学</w:t>
            </w:r>
            <w:r>
              <w:rPr>
                <w:rFonts w:ascii="宋体" w:hAnsi="宋体" w:eastAsia="宋体"/>
                <w:sz w:val="21"/>
                <w:szCs w:val="21"/>
              </w:rPr>
              <w:t>,</w:t>
            </w:r>
            <w:r>
              <w:rPr>
                <w:rFonts w:hint="eastAsia" w:ascii="宋体" w:hAnsi="宋体" w:eastAsia="宋体"/>
                <w:sz w:val="21"/>
                <w:szCs w:val="21"/>
              </w:rPr>
              <w:t>实现了生物课堂教学的有效性。不过今后还要在以下几个方面多加努力</w:t>
            </w:r>
            <w:r>
              <w:rPr>
                <w:rFonts w:ascii="宋体" w:hAnsi="宋体" w:eastAsia="宋体"/>
                <w:sz w:val="21"/>
                <w:szCs w:val="21"/>
              </w:rPr>
              <w:t>:</w:t>
            </w:r>
          </w:p>
          <w:p w14:paraId="1FFA5065">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更多地联系社会生活</w:t>
            </w:r>
            <w:r>
              <w:rPr>
                <w:rFonts w:ascii="宋体" w:hAnsi="宋体" w:eastAsia="宋体"/>
                <w:sz w:val="21"/>
                <w:szCs w:val="21"/>
              </w:rPr>
              <w:t>,</w:t>
            </w:r>
            <w:r>
              <w:rPr>
                <w:rFonts w:hint="eastAsia" w:ascii="宋体" w:hAnsi="宋体" w:eastAsia="宋体"/>
                <w:sz w:val="21"/>
                <w:szCs w:val="21"/>
              </w:rPr>
              <w:t>使生物课堂教学更加贴近学生生活</w:t>
            </w:r>
            <w:r>
              <w:rPr>
                <w:rFonts w:ascii="宋体" w:hAnsi="宋体" w:eastAsia="宋体"/>
                <w:sz w:val="21"/>
                <w:szCs w:val="21"/>
              </w:rPr>
              <w:t>,</w:t>
            </w:r>
            <w:r>
              <w:rPr>
                <w:rFonts w:hint="eastAsia" w:ascii="宋体" w:hAnsi="宋体" w:eastAsia="宋体"/>
                <w:sz w:val="21"/>
                <w:szCs w:val="21"/>
              </w:rPr>
              <w:t>帮助学生解决实际问题</w:t>
            </w:r>
            <w:r>
              <w:rPr>
                <w:rFonts w:ascii="宋体" w:hAnsi="宋体" w:eastAsia="宋体"/>
                <w:sz w:val="21"/>
                <w:szCs w:val="21"/>
              </w:rPr>
              <w:t>,</w:t>
            </w:r>
            <w:r>
              <w:rPr>
                <w:rFonts w:hint="eastAsia" w:ascii="宋体" w:hAnsi="宋体" w:eastAsia="宋体"/>
                <w:sz w:val="21"/>
                <w:szCs w:val="21"/>
              </w:rPr>
              <w:t>提高学生各方面的能力。</w:t>
            </w:r>
          </w:p>
          <w:p w14:paraId="41ABE75E">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注意课堂评价的多元化</w:t>
            </w:r>
            <w:r>
              <w:rPr>
                <w:rFonts w:ascii="宋体" w:hAnsi="宋体" w:eastAsia="宋体"/>
                <w:sz w:val="21"/>
                <w:szCs w:val="21"/>
              </w:rPr>
              <w:t>,</w:t>
            </w:r>
            <w:r>
              <w:rPr>
                <w:rFonts w:hint="eastAsia" w:ascii="宋体" w:hAnsi="宋体" w:eastAsia="宋体"/>
                <w:sz w:val="21"/>
                <w:szCs w:val="21"/>
              </w:rPr>
              <w:t>及时全面总结学生的生物学习历程</w:t>
            </w:r>
            <w:r>
              <w:rPr>
                <w:rFonts w:ascii="宋体" w:hAnsi="宋体" w:eastAsia="宋体"/>
                <w:sz w:val="21"/>
                <w:szCs w:val="21"/>
              </w:rPr>
              <w:t>,</w:t>
            </w:r>
            <w:r>
              <w:rPr>
                <w:rFonts w:hint="eastAsia" w:ascii="宋体" w:hAnsi="宋体" w:eastAsia="宋体"/>
                <w:sz w:val="21"/>
                <w:szCs w:val="21"/>
              </w:rPr>
              <w:t>对于教学评价不仅要关注学生学习的结果</w:t>
            </w:r>
            <w:r>
              <w:rPr>
                <w:rFonts w:ascii="宋体" w:hAnsi="宋体" w:eastAsia="宋体"/>
                <w:sz w:val="21"/>
                <w:szCs w:val="21"/>
              </w:rPr>
              <w:t>,</w:t>
            </w:r>
            <w:r>
              <w:rPr>
                <w:rFonts w:hint="eastAsia" w:ascii="宋体" w:hAnsi="宋体" w:eastAsia="宋体"/>
                <w:sz w:val="21"/>
                <w:szCs w:val="21"/>
              </w:rPr>
              <w:t>更要关注学生学习的过程</w:t>
            </w:r>
            <w:r>
              <w:rPr>
                <w:rFonts w:ascii="宋体" w:hAnsi="宋体" w:eastAsia="宋体"/>
                <w:sz w:val="21"/>
                <w:szCs w:val="21"/>
              </w:rPr>
              <w:t>,</w:t>
            </w:r>
            <w:r>
              <w:rPr>
                <w:rFonts w:hint="eastAsia" w:ascii="宋体" w:hAnsi="宋体" w:eastAsia="宋体"/>
                <w:sz w:val="21"/>
                <w:szCs w:val="21"/>
              </w:rPr>
              <w:t>帮助学生认识自我</w:t>
            </w:r>
            <w:r>
              <w:rPr>
                <w:rFonts w:ascii="宋体" w:hAnsi="宋体" w:eastAsia="宋体"/>
                <w:sz w:val="21"/>
                <w:szCs w:val="21"/>
              </w:rPr>
              <w:t>,</w:t>
            </w:r>
            <w:r>
              <w:rPr>
                <w:rFonts w:hint="eastAsia" w:ascii="宋体" w:hAnsi="宋体" w:eastAsia="宋体"/>
                <w:sz w:val="21"/>
                <w:szCs w:val="21"/>
              </w:rPr>
              <w:t>建立信心</w:t>
            </w:r>
            <w:r>
              <w:rPr>
                <w:rFonts w:ascii="宋体" w:hAnsi="宋体" w:eastAsia="宋体"/>
                <w:sz w:val="21"/>
                <w:szCs w:val="21"/>
              </w:rPr>
              <w:t>,</w:t>
            </w:r>
            <w:r>
              <w:rPr>
                <w:rFonts w:hint="eastAsia" w:ascii="宋体" w:hAnsi="宋体" w:eastAsia="宋体"/>
                <w:sz w:val="21"/>
                <w:szCs w:val="21"/>
              </w:rPr>
              <w:t>养成终身受益的好习惯。</w:t>
            </w:r>
          </w:p>
        </w:tc>
      </w:tr>
    </w:tbl>
    <w:p w14:paraId="6DF7AB53"/>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2010600010101010101"/>
    <w:charset w:val="86"/>
    <w:family w:val="script"/>
    <w:pitch w:val="default"/>
    <w:sig w:usb0="00000000" w:usb1="00000000" w:usb2="05000016" w:usb3="00000008"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B9A6B">
    <w:pPr>
      <w:widowControl w:val="0"/>
      <w:tabs>
        <w:tab w:val="center" w:pos="4153"/>
        <w:tab w:val="right" w:pos="8306"/>
      </w:tabs>
      <w:snapToGrid w:val="0"/>
      <w:spacing w:line="240" w:lineRule="auto"/>
      <w:jc w:val="left"/>
      <w:rPr>
        <w:rFonts w:ascii="Times New Roman" w:hAnsi="Times New Roman" w:eastAsia="宋体" w:cs="Times New Roman"/>
        <w:color w:val="auto"/>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3"/>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378702F8">
    <w:pPr>
      <w:widowControl w:val="0"/>
      <w:pBdr>
        <w:bottom w:val="none" w:color="auto" w:sz="0" w:space="1"/>
      </w:pBdr>
      <w:snapToGrid w:val="0"/>
      <w:spacing w:line="240" w:lineRule="auto"/>
      <w:jc w:val="both"/>
      <w:rPr>
        <w:rFonts w:hint="eastAsia" w:ascii="Times New Roman" w:hAnsi="Times New Roman" w:eastAsia="方正书宋_GBK" w:cs="Times New Roman"/>
        <w:color w:val="auto"/>
        <w:sz w:val="2"/>
        <w:szCs w:val="2"/>
        <w:lang w:eastAsia="zh-CN"/>
      </w:rPr>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58670885"/>
    <w:rsid w:val="004151FC"/>
    <w:rsid w:val="00C02FC6"/>
    <w:rsid w:val="54C46524"/>
    <w:rsid w:val="58670885"/>
    <w:rsid w:val="75AE7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kern w:val="0"/>
      <w:sz w:val="18"/>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snapToGrid w:val="0"/>
      <w:spacing w:line="240" w:lineRule="auto"/>
    </w:pPr>
    <w:rPr>
      <w:rFonts w:ascii="Times New Roman" w:hAnsi="Times New Roman" w:eastAsia="宋体" w:cs="Times New Roman"/>
      <w:color w:val="auto"/>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color w:val="auto"/>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2595</Words>
  <Characters>2699</Characters>
  <Lines>0</Lines>
  <Paragraphs>0</Paragraphs>
  <TotalTime>0</TotalTime>
  <ScaleCrop>false</ScaleCrop>
  <LinksUpToDate>false</LinksUpToDate>
  <CharactersWithSpaces>2730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2024-07-18T03:24:00Z</dcterms:created>
  <dc:creator>段良花</dc:creator>
  <cp:lastModifiedBy>唐唐唐小糖1</cp:lastModifiedBy>
  <dcterms:modified xsi:type="dcterms:W3CDTF">2024-10-17T07:53:08Z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A9CCCA0FADD740569CC55FDC1582DC25_12</vt:lpwstr>
  </property>
</Properties>
</file>